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A828" w14:textId="5BFEBFF7" w:rsidR="00E860B6" w:rsidRDefault="00093812" w:rsidP="008563C8">
      <w:pPr>
        <w:pStyle w:val="Standard"/>
        <w:spacing w:after="0" w:line="240" w:lineRule="auto"/>
        <w:ind w:left="5387"/>
        <w:rPr>
          <w:rFonts w:ascii="Times New Roman" w:eastAsia="Times New Roman" w:hAnsi="Times New Roman" w:cs="Times New Roman"/>
          <w:sz w:val="24"/>
        </w:rPr>
      </w:pPr>
      <w:r>
        <w:rPr>
          <w:rFonts w:ascii="Times New Roman" w:eastAsia="Times New Roman" w:hAnsi="Times New Roman" w:cs="Times New Roman"/>
          <w:sz w:val="24"/>
        </w:rPr>
        <w:t>PATVIRTINTA</w:t>
      </w:r>
    </w:p>
    <w:p w14:paraId="11C9E776" w14:textId="77777777" w:rsidR="008563C8" w:rsidRDefault="00093812" w:rsidP="008563C8">
      <w:pPr>
        <w:pStyle w:val="Standard"/>
        <w:spacing w:after="0" w:line="240" w:lineRule="auto"/>
        <w:ind w:left="5387"/>
        <w:rPr>
          <w:rFonts w:ascii="Times New Roman" w:eastAsia="Times New Roman" w:hAnsi="Times New Roman" w:cs="Times New Roman"/>
          <w:sz w:val="24"/>
        </w:rPr>
      </w:pPr>
      <w:r>
        <w:rPr>
          <w:rFonts w:ascii="Times New Roman" w:eastAsia="Times New Roman" w:hAnsi="Times New Roman" w:cs="Times New Roman"/>
          <w:sz w:val="24"/>
        </w:rPr>
        <w:t xml:space="preserve">Ukmergės vaikų lopšelio-darželio „Saulutė“ </w:t>
      </w:r>
    </w:p>
    <w:p w14:paraId="4552E8E9" w14:textId="180CC62B" w:rsidR="00E860B6" w:rsidRDefault="00093812" w:rsidP="008563C8">
      <w:pPr>
        <w:pStyle w:val="Standard"/>
        <w:spacing w:after="0" w:line="240" w:lineRule="auto"/>
        <w:ind w:left="5387"/>
        <w:rPr>
          <w:rFonts w:ascii="Times New Roman" w:eastAsia="Times New Roman" w:hAnsi="Times New Roman" w:cs="Times New Roman"/>
          <w:sz w:val="24"/>
        </w:rPr>
      </w:pPr>
      <w:r>
        <w:rPr>
          <w:rFonts w:ascii="Times New Roman" w:eastAsia="Times New Roman" w:hAnsi="Times New Roman" w:cs="Times New Roman"/>
          <w:sz w:val="24"/>
        </w:rPr>
        <w:t xml:space="preserve">direktoriaus 2021 m. </w:t>
      </w:r>
      <w:r w:rsidR="003F77B6">
        <w:rPr>
          <w:rFonts w:ascii="Times New Roman" w:eastAsia="Times New Roman" w:hAnsi="Times New Roman" w:cs="Times New Roman"/>
          <w:sz w:val="24"/>
        </w:rPr>
        <w:t>rugsėjo</w:t>
      </w:r>
      <w:r w:rsidR="00C435E9">
        <w:rPr>
          <w:rFonts w:ascii="Times New Roman" w:eastAsia="Times New Roman" w:hAnsi="Times New Roman" w:cs="Times New Roman"/>
          <w:sz w:val="24"/>
        </w:rPr>
        <w:t xml:space="preserve"> 7 </w:t>
      </w:r>
      <w:r>
        <w:rPr>
          <w:rFonts w:ascii="Times New Roman" w:eastAsia="Times New Roman" w:hAnsi="Times New Roman" w:cs="Times New Roman"/>
          <w:sz w:val="24"/>
        </w:rPr>
        <w:t>d.</w:t>
      </w:r>
    </w:p>
    <w:p w14:paraId="18BE1F71" w14:textId="26BA2A9E" w:rsidR="00E860B6" w:rsidRDefault="00093812" w:rsidP="008563C8">
      <w:pPr>
        <w:pStyle w:val="Standard"/>
        <w:spacing w:after="0" w:line="240" w:lineRule="auto"/>
        <w:ind w:left="5387"/>
        <w:rPr>
          <w:rFonts w:ascii="Times New Roman" w:eastAsia="Times New Roman" w:hAnsi="Times New Roman" w:cs="Times New Roman"/>
          <w:sz w:val="24"/>
        </w:rPr>
      </w:pPr>
      <w:r>
        <w:rPr>
          <w:rFonts w:ascii="Times New Roman" w:eastAsia="Times New Roman" w:hAnsi="Times New Roman" w:cs="Times New Roman"/>
          <w:sz w:val="24"/>
        </w:rPr>
        <w:t>įsakymu Nr. V-</w:t>
      </w:r>
      <w:r w:rsidR="00C435E9">
        <w:rPr>
          <w:rFonts w:ascii="Times New Roman" w:eastAsia="Times New Roman" w:hAnsi="Times New Roman" w:cs="Times New Roman"/>
          <w:sz w:val="24"/>
        </w:rPr>
        <w:t>50</w:t>
      </w:r>
    </w:p>
    <w:p w14:paraId="50C90200" w14:textId="77777777" w:rsidR="00E860B6" w:rsidRDefault="00E860B6">
      <w:pPr>
        <w:pStyle w:val="Standard"/>
        <w:spacing w:after="0" w:line="240" w:lineRule="auto"/>
        <w:jc w:val="center"/>
        <w:rPr>
          <w:rFonts w:ascii="Times New Roman" w:eastAsia="Times New Roman" w:hAnsi="Times New Roman" w:cs="Times New Roman"/>
          <w:sz w:val="24"/>
        </w:rPr>
      </w:pPr>
    </w:p>
    <w:p w14:paraId="4A5E8C92"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UKMERGĖS VAIKŲ LOPŠELIO-DARŽELIO „SAULUTĖ“</w:t>
      </w:r>
    </w:p>
    <w:p w14:paraId="28439D53"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2021–2022 MOKSLO METŲ VEIKLOS PLANAS</w:t>
      </w:r>
    </w:p>
    <w:p w14:paraId="44F73C4A" w14:textId="77777777" w:rsidR="00E860B6" w:rsidRDefault="00E860B6">
      <w:pPr>
        <w:pStyle w:val="Standard"/>
        <w:spacing w:after="0" w:line="240" w:lineRule="auto"/>
        <w:jc w:val="center"/>
        <w:rPr>
          <w:rFonts w:ascii="Times New Roman" w:eastAsia="Times New Roman" w:hAnsi="Times New Roman" w:cs="Times New Roman"/>
          <w:b/>
          <w:sz w:val="24"/>
        </w:rPr>
      </w:pPr>
    </w:p>
    <w:p w14:paraId="5BD0B321"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SKYRIUS</w:t>
      </w:r>
    </w:p>
    <w:p w14:paraId="7074E76E"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ĮVADAS</w:t>
      </w:r>
    </w:p>
    <w:p w14:paraId="4FDF5D1F" w14:textId="77777777" w:rsidR="00E860B6" w:rsidRDefault="00E860B6">
      <w:pPr>
        <w:pStyle w:val="Standard"/>
        <w:spacing w:after="0" w:line="240" w:lineRule="auto"/>
        <w:jc w:val="center"/>
        <w:rPr>
          <w:rFonts w:ascii="Times New Roman" w:eastAsia="Times New Roman" w:hAnsi="Times New Roman" w:cs="Times New Roman"/>
          <w:b/>
          <w:sz w:val="24"/>
        </w:rPr>
      </w:pPr>
    </w:p>
    <w:p w14:paraId="47045956" w14:textId="020BA294" w:rsidR="00E860B6" w:rsidRDefault="00093812" w:rsidP="0076317C">
      <w:pPr>
        <w:pStyle w:val="Standard"/>
        <w:spacing w:after="0"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 xml:space="preserve">Ukmergės vaikų </w:t>
      </w:r>
      <w:r w:rsidR="00916A5C">
        <w:rPr>
          <w:rFonts w:ascii="Times New Roman" w:eastAsia="Times New Roman" w:hAnsi="Times New Roman" w:cs="Times New Roman"/>
          <w:sz w:val="24"/>
        </w:rPr>
        <w:t>lopšelis-darželis</w:t>
      </w:r>
      <w:r>
        <w:rPr>
          <w:rFonts w:ascii="Times New Roman" w:eastAsia="Times New Roman" w:hAnsi="Times New Roman" w:cs="Times New Roman"/>
          <w:sz w:val="24"/>
        </w:rPr>
        <w:t xml:space="preserve"> „Saulutė“ yra Ukmergės rajono savivaldybės biudžetinė ikimokyklinio ugdymo įstaiga, turinti juridinio asmens teises.</w:t>
      </w:r>
    </w:p>
    <w:p w14:paraId="0CE40160" w14:textId="1EC4E180" w:rsidR="00E860B6" w:rsidRDefault="00093812" w:rsidP="0076317C">
      <w:pPr>
        <w:pStyle w:val="Standard"/>
        <w:tabs>
          <w:tab w:val="left" w:pos="1134"/>
        </w:tabs>
        <w:spacing w:after="0" w:line="240" w:lineRule="auto"/>
        <w:ind w:firstLine="1134"/>
        <w:jc w:val="both"/>
      </w:pPr>
      <w:r>
        <w:rPr>
          <w:rFonts w:ascii="Times New Roman" w:eastAsia="Times New Roman" w:hAnsi="Times New Roman" w:cs="Times New Roman"/>
          <w:sz w:val="24"/>
        </w:rPr>
        <w:t>Lopšelio-darželio adresas: Veterinarijos gatvė Nr. 4, LT-20183 Ukmergė,</w:t>
      </w:r>
      <w:r w:rsidR="00D1296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tel. (8 340) 65 226, 65 225. El. p. </w:t>
      </w:r>
      <w:hyperlink r:id="rId8" w:history="1">
        <w:r>
          <w:rPr>
            <w:rFonts w:ascii="Times New Roman" w:eastAsia="Times New Roman" w:hAnsi="Times New Roman" w:cs="Times New Roman"/>
            <w:color w:val="0000FF"/>
            <w:sz w:val="24"/>
            <w:u w:val="single"/>
          </w:rPr>
          <w:t>saulute.ukmerge@gmail.com</w:t>
        </w:r>
      </w:hyperlink>
      <w:r>
        <w:rPr>
          <w:rFonts w:ascii="Times New Roman" w:eastAsia="Times New Roman" w:hAnsi="Times New Roman" w:cs="Times New Roman"/>
          <w:sz w:val="24"/>
        </w:rPr>
        <w:t xml:space="preserve">, internetinė svetainė </w:t>
      </w:r>
      <w:hyperlink r:id="rId9" w:history="1">
        <w:r>
          <w:rPr>
            <w:rFonts w:ascii="Times New Roman" w:eastAsia="Times New Roman" w:hAnsi="Times New Roman" w:cs="Times New Roman"/>
            <w:color w:val="0000FF"/>
            <w:sz w:val="24"/>
            <w:u w:val="single"/>
          </w:rPr>
          <w:t>www.darzelissaulute.lt</w:t>
        </w:r>
      </w:hyperlink>
    </w:p>
    <w:p w14:paraId="22157E24" w14:textId="6AC83C79" w:rsidR="00E860B6" w:rsidRDefault="00093812" w:rsidP="0076317C">
      <w:pPr>
        <w:pStyle w:val="Standard"/>
        <w:tabs>
          <w:tab w:val="left" w:pos="63"/>
        </w:tabs>
        <w:spacing w:after="0"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Ukmergės vaikų lopšelis-darželis „Saulutė“ savo veiklą grindžia Lietuvos Respublikos Konstitucija, Lietuvos Respublikos įstatymais, Lietuvos Respublikos Vyriausybės nutarimais, Lietuvos Respublikos švietimo ir mokslo ministro įsakymais, Ukmergės rajono savivaldybės tarybos sprendimais, administracijos direktoriaus įsakymais, įstaigos nuostatais ir kitais teisės aktais.</w:t>
      </w:r>
    </w:p>
    <w:p w14:paraId="2D9502BF" w14:textId="310CCBEB" w:rsidR="00E860B6" w:rsidRDefault="00093812" w:rsidP="0076317C">
      <w:pPr>
        <w:pStyle w:val="Standard"/>
        <w:tabs>
          <w:tab w:val="left" w:pos="63"/>
          <w:tab w:val="left" w:pos="1134"/>
        </w:tabs>
        <w:spacing w:after="0" w:line="240"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Ukmergės vaikų lopšelio-darželio „Saulutė“ veiklos planas 2021–2022 mokslo metams parengtas, atsižvelgus į įstaigos strateginį veiklos planą, švietimo būklę, bendruomenės poreikius. Planu siekiama įgyvendinant švietimo politiką, teikti kokybiškas švietimo paslaugas, atitinkančias nuolat kintančias visuomenės reikmes, tenkinti vaikų ugdymosi poreikius ikimokyklinio ir priešmokyklinio ugdymo srityje.</w:t>
      </w:r>
    </w:p>
    <w:p w14:paraId="489720CB" w14:textId="77777777" w:rsidR="00E860B6" w:rsidRDefault="00E860B6">
      <w:pPr>
        <w:pStyle w:val="Standard"/>
        <w:spacing w:after="0" w:line="240" w:lineRule="auto"/>
        <w:jc w:val="center"/>
        <w:rPr>
          <w:rFonts w:ascii="Times New Roman" w:eastAsia="Times New Roman" w:hAnsi="Times New Roman" w:cs="Times New Roman"/>
          <w:b/>
          <w:sz w:val="24"/>
        </w:rPr>
      </w:pPr>
    </w:p>
    <w:p w14:paraId="68D1E98E"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SKYRIUS</w:t>
      </w:r>
    </w:p>
    <w:p w14:paraId="57F9D64F"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2020–2021 MOKSLO METŲ VEIKLOS ANALIZĖ</w:t>
      </w:r>
    </w:p>
    <w:p w14:paraId="269F79DB" w14:textId="77777777" w:rsidR="00E860B6" w:rsidRDefault="00E860B6">
      <w:pPr>
        <w:pStyle w:val="Standard"/>
        <w:spacing w:after="0" w:line="240" w:lineRule="auto"/>
        <w:jc w:val="center"/>
        <w:rPr>
          <w:rFonts w:ascii="Times New Roman" w:eastAsia="Times New Roman" w:hAnsi="Times New Roman" w:cs="Times New Roman"/>
          <w:b/>
          <w:sz w:val="24"/>
        </w:rPr>
      </w:pPr>
    </w:p>
    <w:p w14:paraId="4F128247" w14:textId="34CF6E84" w:rsidR="00E860B6" w:rsidRPr="0076317C" w:rsidRDefault="00093812" w:rsidP="0076317C">
      <w:pPr>
        <w:pStyle w:val="Standard"/>
        <w:tabs>
          <w:tab w:val="left" w:pos="1134"/>
        </w:tabs>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Lopšelyje-darželyje „Saulutė“ veikė 11 grupių, kurias lankė 194 vaikai. Įstaigoje buvo ugdomi 1,5-7 m. vaikai. Į grupes jie paskirstomi pagal amžių. Vienoje grupėje ugdomi to paties amžiaus vaikai: ankstyvojo amžiaus 1,5–3 m., veikė 3 grupės; ikimokyklinio amžiaus 3–6 m., veikė 6 grupės; priešmokyklinio amžiaus 6–7 m., veikė 2 grupės.</w:t>
      </w:r>
    </w:p>
    <w:p w14:paraId="141CAEB8" w14:textId="14CF9FE3" w:rsidR="00E860B6" w:rsidRPr="0076317C" w:rsidRDefault="00093812" w:rsidP="0076317C">
      <w:pPr>
        <w:pStyle w:val="Standard"/>
        <w:tabs>
          <w:tab w:val="left" w:pos="1134"/>
        </w:tabs>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Grupių veiklos trukmė yra 10,5 val.</w:t>
      </w:r>
      <w:r w:rsidR="00D12965" w:rsidRPr="0076317C">
        <w:rPr>
          <w:rFonts w:ascii="Times New Roman" w:eastAsia="Times New Roman" w:hAnsi="Times New Roman" w:cs="Times New Roman"/>
          <w:sz w:val="24"/>
          <w:szCs w:val="24"/>
        </w:rPr>
        <w:t>,</w:t>
      </w:r>
      <w:r w:rsidRPr="0076317C">
        <w:rPr>
          <w:rFonts w:ascii="Times New Roman" w:eastAsia="Times New Roman" w:hAnsi="Times New Roman" w:cs="Times New Roman"/>
          <w:sz w:val="24"/>
          <w:szCs w:val="24"/>
        </w:rPr>
        <w:t xml:space="preserve"> pailgintos darbo dienos grupė</w:t>
      </w:r>
      <w:r w:rsidR="00D12965" w:rsidRPr="0076317C">
        <w:rPr>
          <w:rFonts w:ascii="Times New Roman" w:eastAsia="Times New Roman" w:hAnsi="Times New Roman" w:cs="Times New Roman"/>
          <w:sz w:val="24"/>
          <w:szCs w:val="24"/>
        </w:rPr>
        <w:t>s –</w:t>
      </w:r>
      <w:r w:rsidRPr="0076317C">
        <w:rPr>
          <w:rFonts w:ascii="Times New Roman" w:eastAsia="Times New Roman" w:hAnsi="Times New Roman" w:cs="Times New Roman"/>
          <w:sz w:val="24"/>
          <w:szCs w:val="24"/>
        </w:rPr>
        <w:t>12 val.</w:t>
      </w:r>
    </w:p>
    <w:p w14:paraId="2B6782EA" w14:textId="2D0D4674" w:rsidR="00E860B6" w:rsidRPr="0076317C" w:rsidRDefault="00093812" w:rsidP="0076317C">
      <w:pPr>
        <w:pStyle w:val="Standard"/>
        <w:tabs>
          <w:tab w:val="left" w:pos="63"/>
          <w:tab w:val="left" w:pos="1134"/>
        </w:tabs>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Įgyvendinant </w:t>
      </w:r>
      <w:r w:rsidR="00D12965" w:rsidRPr="0076317C">
        <w:rPr>
          <w:rFonts w:ascii="Times New Roman" w:eastAsia="Times New Roman" w:hAnsi="Times New Roman" w:cs="Times New Roman"/>
          <w:sz w:val="24"/>
          <w:szCs w:val="24"/>
        </w:rPr>
        <w:t xml:space="preserve">2020–2023 </w:t>
      </w:r>
      <w:r w:rsidRPr="0076317C">
        <w:rPr>
          <w:rFonts w:ascii="Times New Roman" w:eastAsia="Times New Roman" w:hAnsi="Times New Roman" w:cs="Times New Roman"/>
          <w:sz w:val="24"/>
          <w:szCs w:val="24"/>
        </w:rPr>
        <w:t xml:space="preserve">metų </w:t>
      </w:r>
      <w:r w:rsidR="00C81783" w:rsidRPr="0076317C">
        <w:rPr>
          <w:rFonts w:ascii="Times New Roman" w:eastAsia="Times New Roman" w:hAnsi="Times New Roman" w:cs="Times New Roman"/>
          <w:sz w:val="24"/>
          <w:szCs w:val="24"/>
        </w:rPr>
        <w:t>strateginio ir 2020–2021 mokslo metų veiklos plano tikslus ir uždavinius,</w:t>
      </w:r>
      <w:r w:rsidRPr="0076317C">
        <w:rPr>
          <w:rFonts w:ascii="Times New Roman" w:eastAsia="Times New Roman" w:hAnsi="Times New Roman" w:cs="Times New Roman"/>
          <w:sz w:val="24"/>
          <w:szCs w:val="24"/>
        </w:rPr>
        <w:t xml:space="preserve"> buvo siekiama </w:t>
      </w:r>
      <w:r w:rsidR="0010080E" w:rsidRPr="0076317C">
        <w:rPr>
          <w:rFonts w:ascii="Times New Roman" w:eastAsia="Times New Roman" w:hAnsi="Times New Roman" w:cs="Times New Roman"/>
          <w:sz w:val="24"/>
          <w:szCs w:val="24"/>
        </w:rPr>
        <w:t>tobulinti</w:t>
      </w:r>
      <w:r w:rsidR="00C81783" w:rsidRPr="0076317C">
        <w:rPr>
          <w:rFonts w:ascii="Times New Roman" w:eastAsia="Times New Roman" w:hAnsi="Times New Roman" w:cs="Times New Roman"/>
          <w:sz w:val="24"/>
          <w:szCs w:val="24"/>
        </w:rPr>
        <w:t xml:space="preserve"> </w:t>
      </w:r>
      <w:r w:rsidR="005535B4" w:rsidRPr="0076317C">
        <w:rPr>
          <w:rFonts w:ascii="Times New Roman" w:eastAsia="Times New Roman" w:hAnsi="Times New Roman" w:cs="Times New Roman"/>
          <w:sz w:val="24"/>
          <w:szCs w:val="24"/>
        </w:rPr>
        <w:t>ugdymo proceso kokybę,</w:t>
      </w:r>
      <w:r w:rsidR="0010080E" w:rsidRPr="0076317C">
        <w:rPr>
          <w:rStyle w:val="markedcontent"/>
          <w:rFonts w:ascii="Times New Roman" w:hAnsi="Times New Roman" w:cs="Times New Roman"/>
          <w:sz w:val="24"/>
          <w:szCs w:val="24"/>
        </w:rPr>
        <w:t xml:space="preserve"> skatinti bendruomenės fizinį aktyvumą, stiprinti emocinę sveikatą, </w:t>
      </w:r>
      <w:r w:rsidR="00C81783" w:rsidRPr="0076317C">
        <w:rPr>
          <w:rFonts w:ascii="Times New Roman" w:eastAsia="Times New Roman" w:hAnsi="Times New Roman" w:cs="Times New Roman"/>
          <w:sz w:val="24"/>
          <w:szCs w:val="24"/>
        </w:rPr>
        <w:t xml:space="preserve">tobulinti </w:t>
      </w:r>
      <w:r w:rsidRPr="0076317C">
        <w:rPr>
          <w:rFonts w:ascii="Times New Roman" w:eastAsia="Times New Roman" w:hAnsi="Times New Roman" w:cs="Times New Roman"/>
          <w:sz w:val="24"/>
          <w:szCs w:val="24"/>
        </w:rPr>
        <w:t xml:space="preserve">pedagogų </w:t>
      </w:r>
      <w:r w:rsidR="00C81783" w:rsidRPr="0076317C">
        <w:rPr>
          <w:rFonts w:ascii="Times New Roman" w:eastAsia="Times New Roman" w:hAnsi="Times New Roman" w:cs="Times New Roman"/>
          <w:sz w:val="24"/>
          <w:szCs w:val="24"/>
        </w:rPr>
        <w:t>profesinę kvalifikaciją</w:t>
      </w:r>
      <w:r w:rsidR="0010080E" w:rsidRPr="0076317C">
        <w:rPr>
          <w:rFonts w:ascii="Times New Roman" w:eastAsia="Times New Roman" w:hAnsi="Times New Roman" w:cs="Times New Roman"/>
          <w:sz w:val="24"/>
          <w:szCs w:val="24"/>
        </w:rPr>
        <w:t xml:space="preserve">, </w:t>
      </w:r>
      <w:r w:rsidR="00C81783" w:rsidRPr="0076317C">
        <w:rPr>
          <w:rFonts w:ascii="Times New Roman" w:eastAsia="Times New Roman" w:hAnsi="Times New Roman" w:cs="Times New Roman"/>
          <w:sz w:val="24"/>
          <w:szCs w:val="24"/>
        </w:rPr>
        <w:t>diegti inovacijas</w:t>
      </w:r>
      <w:r w:rsidR="0010080E" w:rsidRPr="0076317C">
        <w:rPr>
          <w:rFonts w:ascii="Times New Roman" w:eastAsia="Times New Roman" w:hAnsi="Times New Roman" w:cs="Times New Roman"/>
          <w:sz w:val="24"/>
          <w:szCs w:val="24"/>
        </w:rPr>
        <w:t>.</w:t>
      </w:r>
    </w:p>
    <w:p w14:paraId="3D161C15" w14:textId="062E5723" w:rsidR="00E860B6" w:rsidRPr="0076317C" w:rsidRDefault="00093812" w:rsidP="0076317C">
      <w:pPr>
        <w:pStyle w:val="Standard"/>
        <w:tabs>
          <w:tab w:val="left" w:pos="1134"/>
        </w:tabs>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Ikimokyklinio ugdymo pedagogės dirbo vadovaudamosi atnaujinta ikimokyklinio ugd</w:t>
      </w:r>
      <w:r w:rsidR="000257E5" w:rsidRPr="0076317C">
        <w:rPr>
          <w:rFonts w:ascii="Times New Roman" w:eastAsia="Times New Roman" w:hAnsi="Times New Roman" w:cs="Times New Roman"/>
          <w:sz w:val="24"/>
          <w:szCs w:val="24"/>
        </w:rPr>
        <w:t>ymo programa „Saulutės takučiu“</w:t>
      </w:r>
      <w:r w:rsidRPr="0076317C">
        <w:rPr>
          <w:rFonts w:ascii="Times New Roman" w:eastAsia="Times New Roman" w:hAnsi="Times New Roman" w:cs="Times New Roman"/>
          <w:sz w:val="24"/>
          <w:szCs w:val="24"/>
        </w:rPr>
        <w:t>. Vaikų emocinio intelekto ugdymasis vykdomas naudojant</w:t>
      </w:r>
      <w:r w:rsidR="00B71D63">
        <w:rPr>
          <w:rFonts w:ascii="Times New Roman" w:eastAsia="Times New Roman" w:hAnsi="Times New Roman" w:cs="Times New Roman"/>
          <w:sz w:val="24"/>
          <w:szCs w:val="24"/>
        </w:rPr>
        <w:t xml:space="preserve"> </w:t>
      </w:r>
      <w:r w:rsidRPr="0076317C">
        <w:rPr>
          <w:rFonts w:ascii="Times New Roman" w:eastAsia="Times New Roman" w:hAnsi="Times New Roman" w:cs="Times New Roman"/>
          <w:sz w:val="24"/>
          <w:szCs w:val="24"/>
        </w:rPr>
        <w:t>„</w:t>
      </w:r>
      <w:proofErr w:type="spellStart"/>
      <w:r w:rsidRPr="0076317C">
        <w:rPr>
          <w:rFonts w:ascii="Times New Roman" w:eastAsia="Times New Roman" w:hAnsi="Times New Roman" w:cs="Times New Roman"/>
          <w:sz w:val="24"/>
          <w:szCs w:val="24"/>
        </w:rPr>
        <w:t>Kimochi</w:t>
      </w:r>
      <w:proofErr w:type="spellEnd"/>
      <w:r w:rsidRPr="0076317C">
        <w:rPr>
          <w:rFonts w:ascii="Times New Roman" w:eastAsia="Times New Roman" w:hAnsi="Times New Roman" w:cs="Times New Roman"/>
          <w:sz w:val="24"/>
          <w:szCs w:val="24"/>
        </w:rPr>
        <w:t>“ programą.</w:t>
      </w:r>
    </w:p>
    <w:p w14:paraId="144019A3" w14:textId="2E674200" w:rsidR="00E860B6" w:rsidRPr="0076317C" w:rsidRDefault="00093812" w:rsidP="0076317C">
      <w:pPr>
        <w:pStyle w:val="Standard"/>
        <w:tabs>
          <w:tab w:val="left" w:pos="1134"/>
        </w:tabs>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Priešmokyklinio ugdymo pedagogės vadovavosi </w:t>
      </w:r>
      <w:r w:rsidR="008B5CB6">
        <w:rPr>
          <w:rFonts w:ascii="Times New Roman" w:eastAsia="Times New Roman" w:hAnsi="Times New Roman" w:cs="Times New Roman"/>
          <w:sz w:val="24"/>
          <w:szCs w:val="24"/>
        </w:rPr>
        <w:t>P</w:t>
      </w:r>
      <w:r w:rsidRPr="0076317C">
        <w:rPr>
          <w:rFonts w:ascii="Times New Roman" w:eastAsia="Times New Roman" w:hAnsi="Times New Roman" w:cs="Times New Roman"/>
          <w:sz w:val="24"/>
          <w:szCs w:val="24"/>
        </w:rPr>
        <w:t xml:space="preserve">riešmokyklinio ugdymo </w:t>
      </w:r>
      <w:r w:rsidR="008B5CB6">
        <w:rPr>
          <w:rFonts w:ascii="Times New Roman" w:eastAsia="Times New Roman" w:hAnsi="Times New Roman" w:cs="Times New Roman"/>
          <w:sz w:val="24"/>
          <w:szCs w:val="24"/>
        </w:rPr>
        <w:t xml:space="preserve">bendrąja </w:t>
      </w:r>
      <w:r w:rsidRPr="0076317C">
        <w:rPr>
          <w:rFonts w:ascii="Times New Roman" w:eastAsia="Times New Roman" w:hAnsi="Times New Roman" w:cs="Times New Roman"/>
          <w:sz w:val="24"/>
          <w:szCs w:val="24"/>
        </w:rPr>
        <w:t xml:space="preserve">programa. </w:t>
      </w:r>
      <w:r w:rsidR="00C81783" w:rsidRPr="0076317C">
        <w:rPr>
          <w:rFonts w:ascii="Times New Roman" w:eastAsia="Times New Roman" w:hAnsi="Times New Roman" w:cs="Times New Roman"/>
          <w:sz w:val="24"/>
          <w:szCs w:val="24"/>
        </w:rPr>
        <w:t xml:space="preserve">Mokytojos </w:t>
      </w:r>
      <w:r w:rsidRPr="0076317C">
        <w:rPr>
          <w:rFonts w:ascii="Times New Roman" w:eastAsia="Times New Roman" w:hAnsi="Times New Roman" w:cs="Times New Roman"/>
          <w:sz w:val="24"/>
          <w:szCs w:val="24"/>
        </w:rPr>
        <w:t>sėkmingai vykdė program</w:t>
      </w:r>
      <w:r w:rsidR="00F75B6D" w:rsidRPr="0076317C">
        <w:rPr>
          <w:rFonts w:ascii="Times New Roman" w:eastAsia="Times New Roman" w:hAnsi="Times New Roman" w:cs="Times New Roman"/>
          <w:sz w:val="24"/>
          <w:szCs w:val="24"/>
        </w:rPr>
        <w:t>ą „</w:t>
      </w:r>
      <w:proofErr w:type="spellStart"/>
      <w:r w:rsidR="00F75B6D" w:rsidRPr="0076317C">
        <w:rPr>
          <w:rFonts w:ascii="Times New Roman" w:eastAsia="Times New Roman" w:hAnsi="Times New Roman" w:cs="Times New Roman"/>
          <w:sz w:val="24"/>
          <w:szCs w:val="24"/>
        </w:rPr>
        <w:t>Zipio</w:t>
      </w:r>
      <w:proofErr w:type="spellEnd"/>
      <w:r w:rsidR="00F75B6D" w:rsidRPr="0076317C">
        <w:rPr>
          <w:rFonts w:ascii="Times New Roman" w:eastAsia="Times New Roman" w:hAnsi="Times New Roman" w:cs="Times New Roman"/>
          <w:sz w:val="24"/>
          <w:szCs w:val="24"/>
        </w:rPr>
        <w:t xml:space="preserve"> draugai“. Vaikai mokėsi</w:t>
      </w:r>
      <w:r w:rsidR="00B71D63">
        <w:rPr>
          <w:rFonts w:ascii="Times New Roman" w:eastAsia="Times New Roman" w:hAnsi="Times New Roman" w:cs="Times New Roman"/>
          <w:sz w:val="24"/>
          <w:szCs w:val="24"/>
        </w:rPr>
        <w:t xml:space="preserve"> </w:t>
      </w:r>
      <w:r w:rsidRPr="0076317C">
        <w:rPr>
          <w:rFonts w:ascii="Times New Roman" w:eastAsia="Times New Roman" w:hAnsi="Times New Roman" w:cs="Times New Roman"/>
          <w:sz w:val="24"/>
          <w:szCs w:val="24"/>
        </w:rPr>
        <w:t>pažinti vienas kitą, būti supratingesni</w:t>
      </w:r>
      <w:r w:rsidR="00F75B6D" w:rsidRPr="0076317C">
        <w:rPr>
          <w:rFonts w:ascii="Times New Roman" w:eastAsia="Times New Roman" w:hAnsi="Times New Roman" w:cs="Times New Roman"/>
          <w:sz w:val="24"/>
          <w:szCs w:val="24"/>
        </w:rPr>
        <w:t>ais</w:t>
      </w:r>
      <w:r w:rsidRPr="0076317C">
        <w:rPr>
          <w:rFonts w:ascii="Times New Roman" w:eastAsia="Times New Roman" w:hAnsi="Times New Roman" w:cs="Times New Roman"/>
          <w:sz w:val="24"/>
          <w:szCs w:val="24"/>
        </w:rPr>
        <w:t>, ištiesti pagalbos ranką ištikus nelaimei.</w:t>
      </w:r>
      <w:r w:rsidR="00F75B6D" w:rsidRPr="0076317C">
        <w:rPr>
          <w:rFonts w:ascii="Times New Roman" w:eastAsia="Times New Roman" w:hAnsi="Times New Roman" w:cs="Times New Roman"/>
          <w:sz w:val="24"/>
          <w:szCs w:val="24"/>
        </w:rPr>
        <w:t xml:space="preserve"> Būsimieji mokiniai į</w:t>
      </w:r>
      <w:r w:rsidRPr="0076317C">
        <w:rPr>
          <w:rFonts w:ascii="Times New Roman" w:eastAsia="Times New Roman" w:hAnsi="Times New Roman" w:cs="Times New Roman"/>
          <w:sz w:val="24"/>
          <w:szCs w:val="24"/>
        </w:rPr>
        <w:t>gijo žinių apie jausmus ir elgesio kultūrą, apie emocijų atp</w:t>
      </w:r>
      <w:r w:rsidR="0036753C" w:rsidRPr="0076317C">
        <w:rPr>
          <w:rFonts w:ascii="Times New Roman" w:eastAsia="Times New Roman" w:hAnsi="Times New Roman" w:cs="Times New Roman"/>
          <w:sz w:val="24"/>
          <w:szCs w:val="24"/>
        </w:rPr>
        <w:t>ažinimą ir jų valdymo įgūdžius. Priešmokyklinių grupių vaikai susipažino su</w:t>
      </w:r>
      <w:r w:rsidR="00B71D63">
        <w:rPr>
          <w:rFonts w:ascii="Times New Roman" w:eastAsia="Times New Roman" w:hAnsi="Times New Roman" w:cs="Times New Roman"/>
          <w:sz w:val="24"/>
          <w:szCs w:val="24"/>
        </w:rPr>
        <w:t xml:space="preserve"> </w:t>
      </w:r>
      <w:r w:rsidRPr="0076317C">
        <w:rPr>
          <w:rFonts w:ascii="Times New Roman" w:eastAsia="Times New Roman" w:hAnsi="Times New Roman" w:cs="Times New Roman"/>
          <w:sz w:val="24"/>
          <w:szCs w:val="24"/>
        </w:rPr>
        <w:t xml:space="preserve">„Alkoholio, tabako ir kitų psichiką veikiančių medžiagų vartojimo prevencijos programa“. </w:t>
      </w:r>
      <w:r w:rsidR="00C81783" w:rsidRPr="0076317C">
        <w:rPr>
          <w:rFonts w:ascii="Times New Roman" w:hAnsi="Times New Roman" w:cs="Times New Roman"/>
          <w:sz w:val="24"/>
          <w:szCs w:val="24"/>
        </w:rPr>
        <w:t>Priešm</w:t>
      </w:r>
      <w:r w:rsidR="00D12965" w:rsidRPr="0076317C">
        <w:rPr>
          <w:rFonts w:ascii="Times New Roman" w:hAnsi="Times New Roman" w:cs="Times New Roman"/>
          <w:sz w:val="24"/>
          <w:szCs w:val="24"/>
        </w:rPr>
        <w:t>o</w:t>
      </w:r>
      <w:r w:rsidR="00C81783" w:rsidRPr="0076317C">
        <w:rPr>
          <w:rFonts w:ascii="Times New Roman" w:hAnsi="Times New Roman" w:cs="Times New Roman"/>
          <w:sz w:val="24"/>
          <w:szCs w:val="24"/>
        </w:rPr>
        <w:t>kyklinių grupių mokiniams buvo</w:t>
      </w:r>
      <w:r w:rsidR="00B71D63">
        <w:rPr>
          <w:rFonts w:ascii="Times New Roman" w:hAnsi="Times New Roman" w:cs="Times New Roman"/>
          <w:sz w:val="24"/>
          <w:szCs w:val="24"/>
        </w:rPr>
        <w:t xml:space="preserve"> </w:t>
      </w:r>
      <w:r w:rsidR="00D161BF" w:rsidRPr="0076317C">
        <w:rPr>
          <w:rFonts w:ascii="Times New Roman" w:hAnsi="Times New Roman" w:cs="Times New Roman"/>
          <w:sz w:val="24"/>
          <w:szCs w:val="24"/>
        </w:rPr>
        <w:t xml:space="preserve">sudarytos papildomos galimybės </w:t>
      </w:r>
      <w:r w:rsidR="00C81783" w:rsidRPr="0076317C">
        <w:rPr>
          <w:rFonts w:ascii="Times New Roman" w:hAnsi="Times New Roman" w:cs="Times New Roman"/>
          <w:sz w:val="24"/>
          <w:szCs w:val="24"/>
        </w:rPr>
        <w:t xml:space="preserve">lankyti nemokamus </w:t>
      </w:r>
      <w:r w:rsidR="00D12965" w:rsidRPr="0076317C">
        <w:rPr>
          <w:rFonts w:ascii="Times New Roman" w:hAnsi="Times New Roman" w:cs="Times New Roman"/>
          <w:sz w:val="24"/>
          <w:szCs w:val="24"/>
        </w:rPr>
        <w:t xml:space="preserve">anglų kalbos, </w:t>
      </w:r>
      <w:r w:rsidR="00C81783" w:rsidRPr="0076317C">
        <w:rPr>
          <w:rFonts w:ascii="Times New Roman" w:hAnsi="Times New Roman" w:cs="Times New Roman"/>
          <w:sz w:val="24"/>
          <w:szCs w:val="24"/>
        </w:rPr>
        <w:t>dailės ir šokių būrelius</w:t>
      </w:r>
      <w:r w:rsidRPr="0076317C">
        <w:rPr>
          <w:rFonts w:ascii="Times New Roman" w:eastAsia="Times New Roman" w:hAnsi="Times New Roman" w:cs="Times New Roman"/>
          <w:sz w:val="24"/>
          <w:szCs w:val="24"/>
        </w:rPr>
        <w:t xml:space="preserve">. </w:t>
      </w:r>
      <w:r w:rsidR="00D161BF" w:rsidRPr="0076317C">
        <w:rPr>
          <w:rFonts w:ascii="Times New Roman" w:eastAsia="Times New Roman" w:hAnsi="Times New Roman" w:cs="Times New Roman"/>
          <w:sz w:val="24"/>
          <w:szCs w:val="24"/>
        </w:rPr>
        <w:t>Dėl karantino</w:t>
      </w:r>
      <w:r w:rsidR="00D12965" w:rsidRPr="0076317C">
        <w:rPr>
          <w:rFonts w:ascii="Times New Roman" w:eastAsia="Times New Roman" w:hAnsi="Times New Roman" w:cs="Times New Roman"/>
          <w:sz w:val="24"/>
          <w:szCs w:val="24"/>
        </w:rPr>
        <w:t xml:space="preserve"> </w:t>
      </w:r>
      <w:r w:rsidR="00C81783" w:rsidRPr="0076317C">
        <w:rPr>
          <w:rFonts w:ascii="Times New Roman" w:eastAsia="Times New Roman" w:hAnsi="Times New Roman" w:cs="Times New Roman"/>
          <w:sz w:val="24"/>
          <w:szCs w:val="24"/>
        </w:rPr>
        <w:t>nevyko papildomi</w:t>
      </w:r>
      <w:r w:rsidRPr="0076317C">
        <w:rPr>
          <w:rFonts w:ascii="Times New Roman" w:eastAsia="Times New Roman" w:hAnsi="Times New Roman" w:cs="Times New Roman"/>
          <w:sz w:val="24"/>
          <w:szCs w:val="24"/>
        </w:rPr>
        <w:t xml:space="preserve"> k</w:t>
      </w:r>
      <w:r w:rsidR="00C81783" w:rsidRPr="0076317C">
        <w:rPr>
          <w:rFonts w:ascii="Times New Roman" w:eastAsia="Times New Roman" w:hAnsi="Times New Roman" w:cs="Times New Roman"/>
          <w:sz w:val="24"/>
          <w:szCs w:val="24"/>
        </w:rPr>
        <w:t>arate, krepšinio</w:t>
      </w:r>
      <w:r w:rsidR="00D12965" w:rsidRPr="0076317C">
        <w:rPr>
          <w:rFonts w:ascii="Times New Roman" w:eastAsia="Times New Roman" w:hAnsi="Times New Roman" w:cs="Times New Roman"/>
          <w:sz w:val="24"/>
          <w:szCs w:val="24"/>
        </w:rPr>
        <w:t xml:space="preserve"> </w:t>
      </w:r>
      <w:r w:rsidR="00C81783" w:rsidRPr="0076317C">
        <w:rPr>
          <w:rFonts w:ascii="Times New Roman" w:eastAsia="Times New Roman" w:hAnsi="Times New Roman" w:cs="Times New Roman"/>
          <w:sz w:val="24"/>
          <w:szCs w:val="24"/>
        </w:rPr>
        <w:t>užsiėmimai.</w:t>
      </w:r>
    </w:p>
    <w:p w14:paraId="7A244B0B" w14:textId="456933B9" w:rsidR="00E860B6" w:rsidRPr="0076317C" w:rsidRDefault="00093812" w:rsidP="0076317C">
      <w:pPr>
        <w:pStyle w:val="Standard"/>
        <w:tabs>
          <w:tab w:val="left" w:pos="1134"/>
        </w:tabs>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Nuo 2009 metų įstaigos pedagogės dalyvauja respublikinėje ikimokyklinių įstaigų darbuotojų asociacijoje „Sveikatos </w:t>
      </w:r>
      <w:proofErr w:type="spellStart"/>
      <w:r w:rsidRPr="0076317C">
        <w:rPr>
          <w:rFonts w:ascii="Times New Roman" w:eastAsia="Times New Roman" w:hAnsi="Times New Roman" w:cs="Times New Roman"/>
          <w:sz w:val="24"/>
          <w:szCs w:val="24"/>
        </w:rPr>
        <w:t>želmenėliai</w:t>
      </w:r>
      <w:proofErr w:type="spellEnd"/>
      <w:r w:rsidRPr="0076317C">
        <w:rPr>
          <w:rFonts w:ascii="Times New Roman" w:eastAsia="Times New Roman" w:hAnsi="Times New Roman" w:cs="Times New Roman"/>
          <w:sz w:val="24"/>
          <w:szCs w:val="24"/>
        </w:rPr>
        <w:t>“.</w:t>
      </w:r>
    </w:p>
    <w:p w14:paraId="5D5FD41D" w14:textId="5B247E78" w:rsidR="00D161BF" w:rsidRPr="0076317C" w:rsidRDefault="00093812" w:rsidP="0076317C">
      <w:pPr>
        <w:pStyle w:val="Standard"/>
        <w:spacing w:after="0" w:line="240" w:lineRule="auto"/>
        <w:ind w:firstLine="1134"/>
        <w:jc w:val="both"/>
        <w:rPr>
          <w:rFonts w:ascii="Times New Roman" w:hAnsi="Times New Roman" w:cs="Times New Roman"/>
          <w:sz w:val="24"/>
          <w:szCs w:val="24"/>
        </w:rPr>
      </w:pPr>
      <w:r w:rsidRPr="0076317C">
        <w:rPr>
          <w:rFonts w:ascii="Times New Roman" w:eastAsia="Times New Roman" w:hAnsi="Times New Roman" w:cs="Times New Roman"/>
          <w:sz w:val="24"/>
          <w:szCs w:val="24"/>
        </w:rPr>
        <w:t>Lopšelyje-darželyje buvo kuriama vaikų socialiniam emociniam ugdymui(</w:t>
      </w:r>
      <w:proofErr w:type="spellStart"/>
      <w:r w:rsidRPr="0076317C">
        <w:rPr>
          <w:rFonts w:ascii="Times New Roman" w:eastAsia="Times New Roman" w:hAnsi="Times New Roman" w:cs="Times New Roman"/>
          <w:sz w:val="24"/>
          <w:szCs w:val="24"/>
        </w:rPr>
        <w:t>si</w:t>
      </w:r>
      <w:proofErr w:type="spellEnd"/>
      <w:r w:rsidRPr="0076317C">
        <w:rPr>
          <w:rFonts w:ascii="Times New Roman" w:eastAsia="Times New Roman" w:hAnsi="Times New Roman" w:cs="Times New Roman"/>
          <w:sz w:val="24"/>
          <w:szCs w:val="24"/>
        </w:rPr>
        <w:t xml:space="preserve">) palanki edukacinė aplinka. </w:t>
      </w:r>
      <w:r w:rsidR="00D12965" w:rsidRPr="0076317C">
        <w:rPr>
          <w:rFonts w:ascii="Times New Roman" w:eastAsia="Times New Roman" w:hAnsi="Times New Roman" w:cs="Times New Roman"/>
          <w:sz w:val="24"/>
          <w:szCs w:val="24"/>
        </w:rPr>
        <w:t>K</w:t>
      </w:r>
      <w:r w:rsidR="00D161BF" w:rsidRPr="0076317C">
        <w:rPr>
          <w:rFonts w:ascii="Times New Roman" w:eastAsia="Times New Roman" w:hAnsi="Times New Roman" w:cs="Times New Roman"/>
          <w:sz w:val="24"/>
          <w:szCs w:val="24"/>
        </w:rPr>
        <w:t>oridoriuje</w:t>
      </w:r>
      <w:r w:rsidR="00D161BF" w:rsidRPr="0076317C">
        <w:rPr>
          <w:rFonts w:ascii="Times New Roman" w:hAnsi="Times New Roman" w:cs="Times New Roman"/>
          <w:sz w:val="24"/>
          <w:szCs w:val="24"/>
        </w:rPr>
        <w:t xml:space="preserve"> </w:t>
      </w:r>
      <w:r w:rsidR="00D12965" w:rsidRPr="0076317C">
        <w:rPr>
          <w:rFonts w:ascii="Times New Roman" w:hAnsi="Times New Roman" w:cs="Times New Roman"/>
          <w:sz w:val="24"/>
          <w:szCs w:val="24"/>
        </w:rPr>
        <w:t>į</w:t>
      </w:r>
      <w:r w:rsidR="00D161BF" w:rsidRPr="0076317C">
        <w:rPr>
          <w:rFonts w:ascii="Times New Roman" w:hAnsi="Times New Roman" w:cs="Times New Roman"/>
          <w:sz w:val="24"/>
          <w:szCs w:val="24"/>
        </w:rPr>
        <w:t>rengt</w:t>
      </w:r>
      <w:r w:rsidR="00C6205E" w:rsidRPr="0076317C">
        <w:rPr>
          <w:rFonts w:ascii="Times New Roman" w:hAnsi="Times New Roman" w:cs="Times New Roman"/>
          <w:sz w:val="24"/>
          <w:szCs w:val="24"/>
        </w:rPr>
        <w:t>os</w:t>
      </w:r>
      <w:r w:rsidR="00D161BF" w:rsidRPr="0076317C">
        <w:rPr>
          <w:rFonts w:ascii="Times New Roman" w:hAnsi="Times New Roman" w:cs="Times New Roman"/>
          <w:sz w:val="24"/>
          <w:szCs w:val="24"/>
        </w:rPr>
        <w:t xml:space="preserve"> sensorinė</w:t>
      </w:r>
      <w:r w:rsidR="00C81783" w:rsidRPr="0076317C">
        <w:rPr>
          <w:rFonts w:ascii="Times New Roman" w:hAnsi="Times New Roman" w:cs="Times New Roman"/>
          <w:sz w:val="24"/>
          <w:szCs w:val="24"/>
        </w:rPr>
        <w:t xml:space="preserve">s </w:t>
      </w:r>
      <w:proofErr w:type="spellStart"/>
      <w:r w:rsidR="00D161BF" w:rsidRPr="0076317C">
        <w:rPr>
          <w:rFonts w:ascii="Times New Roman" w:hAnsi="Times New Roman" w:cs="Times New Roman"/>
          <w:sz w:val="24"/>
          <w:szCs w:val="24"/>
        </w:rPr>
        <w:t>manipuliacinė</w:t>
      </w:r>
      <w:r w:rsidR="00C81783" w:rsidRPr="0076317C">
        <w:rPr>
          <w:rFonts w:ascii="Times New Roman" w:hAnsi="Times New Roman" w:cs="Times New Roman"/>
          <w:sz w:val="24"/>
          <w:szCs w:val="24"/>
        </w:rPr>
        <w:t>s</w:t>
      </w:r>
      <w:proofErr w:type="spellEnd"/>
      <w:r w:rsidR="00D161BF" w:rsidRPr="0076317C">
        <w:rPr>
          <w:rFonts w:ascii="Times New Roman" w:hAnsi="Times New Roman" w:cs="Times New Roman"/>
          <w:sz w:val="24"/>
          <w:szCs w:val="24"/>
        </w:rPr>
        <w:t xml:space="preserve"> žaidimų sienelės, įsigyta </w:t>
      </w:r>
      <w:r w:rsidR="009D08FD" w:rsidRPr="0076317C">
        <w:rPr>
          <w:rFonts w:ascii="Times New Roman" w:eastAsia="Times New Roman" w:hAnsi="Times New Roman" w:cs="Times New Roman"/>
          <w:sz w:val="24"/>
          <w:szCs w:val="24"/>
        </w:rPr>
        <w:t xml:space="preserve">priemonių atsipalaidavimui: šviesos stalai, sensoriniai indai, šviesos burbulinės lempos, smėlio </w:t>
      </w:r>
      <w:r w:rsidR="009D08FD" w:rsidRPr="0076317C">
        <w:rPr>
          <w:rFonts w:ascii="Times New Roman" w:eastAsia="Times New Roman" w:hAnsi="Times New Roman" w:cs="Times New Roman"/>
          <w:sz w:val="24"/>
          <w:szCs w:val="24"/>
        </w:rPr>
        <w:lastRenderedPageBreak/>
        <w:t xml:space="preserve">laikrodžiai. </w:t>
      </w:r>
      <w:r w:rsidR="00C6205E" w:rsidRPr="0076317C">
        <w:rPr>
          <w:rFonts w:ascii="Times New Roman" w:hAnsi="Times New Roman" w:cs="Times New Roman"/>
          <w:sz w:val="24"/>
          <w:szCs w:val="24"/>
        </w:rPr>
        <w:t>K</w:t>
      </w:r>
      <w:r w:rsidR="009802DD" w:rsidRPr="0076317C">
        <w:rPr>
          <w:rFonts w:ascii="Times New Roman" w:hAnsi="Times New Roman" w:cs="Times New Roman"/>
          <w:sz w:val="24"/>
          <w:szCs w:val="24"/>
        </w:rPr>
        <w:t xml:space="preserve">ryptingai </w:t>
      </w:r>
      <w:r w:rsidR="00C6205E" w:rsidRPr="0076317C">
        <w:rPr>
          <w:rFonts w:ascii="Times New Roman" w:hAnsi="Times New Roman" w:cs="Times New Roman"/>
          <w:sz w:val="24"/>
          <w:szCs w:val="24"/>
        </w:rPr>
        <w:t>įgyvendinamos</w:t>
      </w:r>
      <w:r w:rsidR="009802DD" w:rsidRPr="0076317C">
        <w:rPr>
          <w:rFonts w:ascii="Times New Roman" w:hAnsi="Times New Roman" w:cs="Times New Roman"/>
          <w:sz w:val="24"/>
          <w:szCs w:val="24"/>
        </w:rPr>
        <w:t xml:space="preserve"> socialinio emocinio ugdymo(-</w:t>
      </w:r>
      <w:proofErr w:type="spellStart"/>
      <w:r w:rsidR="009802DD" w:rsidRPr="0076317C">
        <w:rPr>
          <w:rFonts w:ascii="Times New Roman" w:hAnsi="Times New Roman" w:cs="Times New Roman"/>
          <w:sz w:val="24"/>
          <w:szCs w:val="24"/>
        </w:rPr>
        <w:t>si</w:t>
      </w:r>
      <w:proofErr w:type="spellEnd"/>
      <w:r w:rsidR="009802DD" w:rsidRPr="0076317C">
        <w:rPr>
          <w:rFonts w:ascii="Times New Roman" w:hAnsi="Times New Roman" w:cs="Times New Roman"/>
          <w:sz w:val="24"/>
          <w:szCs w:val="24"/>
        </w:rPr>
        <w:t>) programos „</w:t>
      </w:r>
      <w:proofErr w:type="spellStart"/>
      <w:r w:rsidR="009802DD" w:rsidRPr="0076317C">
        <w:rPr>
          <w:rFonts w:ascii="Times New Roman" w:hAnsi="Times New Roman" w:cs="Times New Roman"/>
          <w:sz w:val="24"/>
          <w:szCs w:val="24"/>
        </w:rPr>
        <w:t>Kimochi</w:t>
      </w:r>
      <w:proofErr w:type="spellEnd"/>
      <w:r w:rsidR="009802DD" w:rsidRPr="0076317C">
        <w:rPr>
          <w:rFonts w:ascii="Times New Roman" w:hAnsi="Times New Roman" w:cs="Times New Roman"/>
          <w:sz w:val="24"/>
          <w:szCs w:val="24"/>
        </w:rPr>
        <w:t xml:space="preserve">“ ir </w:t>
      </w:r>
      <w:r w:rsidR="009802DD" w:rsidRPr="001E6B01">
        <w:rPr>
          <w:rFonts w:ascii="Times New Roman" w:hAnsi="Times New Roman" w:cs="Times New Roman"/>
          <w:sz w:val="24"/>
          <w:szCs w:val="24"/>
        </w:rPr>
        <w:t>„</w:t>
      </w:r>
      <w:proofErr w:type="spellStart"/>
      <w:r w:rsidR="009802DD" w:rsidRPr="001E6B01">
        <w:rPr>
          <w:rFonts w:ascii="Times New Roman" w:hAnsi="Times New Roman" w:cs="Times New Roman"/>
          <w:sz w:val="24"/>
          <w:szCs w:val="24"/>
        </w:rPr>
        <w:t>Zipio</w:t>
      </w:r>
      <w:proofErr w:type="spellEnd"/>
      <w:r w:rsidR="001E6B01" w:rsidRPr="001E6B01">
        <w:rPr>
          <w:rFonts w:ascii="Times New Roman" w:hAnsi="Times New Roman" w:cs="Times New Roman"/>
          <w:sz w:val="24"/>
          <w:szCs w:val="24"/>
        </w:rPr>
        <w:t xml:space="preserve"> </w:t>
      </w:r>
      <w:r w:rsidR="009802DD" w:rsidRPr="001E6B01">
        <w:rPr>
          <w:rFonts w:ascii="Times New Roman" w:hAnsi="Times New Roman" w:cs="Times New Roman"/>
          <w:sz w:val="24"/>
          <w:szCs w:val="24"/>
        </w:rPr>
        <w:t>draugai</w:t>
      </w:r>
      <w:r w:rsidR="001E6B01" w:rsidRPr="001E6B01">
        <w:rPr>
          <w:rFonts w:ascii="Times New Roman" w:hAnsi="Times New Roman" w:cs="Times New Roman"/>
          <w:sz w:val="24"/>
          <w:szCs w:val="24"/>
        </w:rPr>
        <w:t>“</w:t>
      </w:r>
      <w:r w:rsidR="00C6205E" w:rsidRPr="001E6B01">
        <w:rPr>
          <w:rFonts w:ascii="Times New Roman" w:hAnsi="Times New Roman" w:cs="Times New Roman"/>
          <w:sz w:val="24"/>
          <w:szCs w:val="24"/>
        </w:rPr>
        <w:t>.</w:t>
      </w:r>
    </w:p>
    <w:p w14:paraId="405944C3" w14:textId="268BA8F5" w:rsidR="00D161BF" w:rsidRPr="0076317C" w:rsidRDefault="0076317C" w:rsidP="0076317C">
      <w:pPr>
        <w:pStyle w:val="Standard"/>
        <w:spacing w:after="0" w:line="24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Į</w:t>
      </w:r>
      <w:r w:rsidR="00D161BF" w:rsidRPr="0076317C">
        <w:rPr>
          <w:rFonts w:ascii="Times New Roman" w:hAnsi="Times New Roman" w:cs="Times New Roman"/>
          <w:sz w:val="24"/>
          <w:szCs w:val="24"/>
        </w:rPr>
        <w:t>staigoje vykdom</w:t>
      </w:r>
      <w:r>
        <w:rPr>
          <w:rFonts w:ascii="Times New Roman" w:hAnsi="Times New Roman" w:cs="Times New Roman"/>
          <w:sz w:val="24"/>
          <w:szCs w:val="24"/>
        </w:rPr>
        <w:t>as</w:t>
      </w:r>
      <w:r w:rsidR="00D161BF" w:rsidRPr="0076317C">
        <w:rPr>
          <w:rFonts w:ascii="Times New Roman" w:hAnsi="Times New Roman" w:cs="Times New Roman"/>
          <w:sz w:val="24"/>
          <w:szCs w:val="24"/>
        </w:rPr>
        <w:t xml:space="preserve"> Ukmergės rajono savivaldybės administracijos Švietimo ir sporto skyriaus inicijuoti projektai: „Virtualių aplinkų diegimas socialinio emocinio ugdymo tobulinimui“, kuriuo siekiama tobulinti ikimokyklinio ir priešmokyklinio ugdymo kokybę stiprinant socialinį emocinį ugdymą. Pedagogai tobulino kvalifikaciją socialinio emocinio ir specialiojo ugdymo srityje</w:t>
      </w:r>
      <w:r w:rsidR="00C6205E" w:rsidRPr="0076317C">
        <w:rPr>
          <w:rFonts w:ascii="Times New Roman" w:hAnsi="Times New Roman" w:cs="Times New Roman"/>
          <w:sz w:val="24"/>
          <w:szCs w:val="24"/>
        </w:rPr>
        <w:t>, įrengtas pojūčių kambarys</w:t>
      </w:r>
      <w:r w:rsidR="00D161BF" w:rsidRPr="0076317C">
        <w:rPr>
          <w:rFonts w:ascii="Times New Roman" w:hAnsi="Times New Roman" w:cs="Times New Roman"/>
          <w:sz w:val="24"/>
          <w:szCs w:val="24"/>
        </w:rPr>
        <w:t xml:space="preserve">. </w:t>
      </w:r>
    </w:p>
    <w:p w14:paraId="5F748941" w14:textId="56DD8FDA"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Kad ugdymas vaikams taptų įdomesnis ir pa</w:t>
      </w:r>
      <w:r w:rsidR="00F75B6D" w:rsidRPr="0076317C">
        <w:rPr>
          <w:rFonts w:ascii="Times New Roman" w:eastAsia="Times New Roman" w:hAnsi="Times New Roman" w:cs="Times New Roman"/>
          <w:sz w:val="24"/>
          <w:szCs w:val="24"/>
        </w:rPr>
        <w:t>trauklesnis, grupių</w:t>
      </w:r>
      <w:r w:rsidRPr="0076317C">
        <w:rPr>
          <w:rFonts w:ascii="Times New Roman" w:eastAsia="Times New Roman" w:hAnsi="Times New Roman" w:cs="Times New Roman"/>
          <w:sz w:val="24"/>
          <w:szCs w:val="24"/>
        </w:rPr>
        <w:t xml:space="preserve"> bibliotekėlės pasipildė naujomis knygomis. </w:t>
      </w:r>
    </w:p>
    <w:p w14:paraId="14C27269" w14:textId="0CE477AA"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8B5CB6">
        <w:rPr>
          <w:rFonts w:ascii="Times New Roman" w:eastAsia="Times New Roman" w:hAnsi="Times New Roman" w:cs="Times New Roman"/>
          <w:sz w:val="24"/>
          <w:szCs w:val="24"/>
        </w:rPr>
        <w:t>Sudarytos sąlygos patirtinei vaikų veiklai: aktyviai ir kūrybiškai veikiant, ieškant ir atrandant. Tai p</w:t>
      </w:r>
      <w:r w:rsidR="00316150" w:rsidRPr="008B5CB6">
        <w:rPr>
          <w:rFonts w:ascii="Times New Roman" w:eastAsia="Times New Roman" w:hAnsi="Times New Roman" w:cs="Times New Roman"/>
          <w:sz w:val="24"/>
          <w:szCs w:val="24"/>
        </w:rPr>
        <w:t>adėjo</w:t>
      </w:r>
      <w:r w:rsidRPr="008B5CB6">
        <w:rPr>
          <w:rFonts w:ascii="Times New Roman" w:eastAsia="Times New Roman" w:hAnsi="Times New Roman" w:cs="Times New Roman"/>
          <w:sz w:val="24"/>
          <w:szCs w:val="24"/>
        </w:rPr>
        <w:t xml:space="preserve"> vaikams ugdytis mokėjimo mokytis kompetencijos pradmenis. Buvo pertvarkytos grupių erdvės, priemonės grupėse, kad vaikai patys rinktųsi veiklą, ugdytųsi veikdami, žaisdami. Pedagogės toliau gilino žinias ir įgūdžius mokantis taikyti informacines technologijas, išnaudoti interaktyvią lentą. Įstaigos koridoriuje sukurta nauja vaikų pojūčiams, motorikai edukacinė erdvė. Čia pritvirtinti įrenginiai skatinantys vaikus tyrinėti, varstyti, sukinėti, rūšiuoti, sagstyti, pajusti magnetų trauką, skirti spalvas. Tobulėjo ugdymo proceso kokybė.</w:t>
      </w:r>
    </w:p>
    <w:p w14:paraId="02ABD9ED" w14:textId="33CF6397" w:rsidR="00316150" w:rsidRPr="0076317C" w:rsidRDefault="00C6205E"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K</w:t>
      </w:r>
      <w:r w:rsidR="00093812" w:rsidRPr="0076317C">
        <w:rPr>
          <w:rFonts w:ascii="Times New Roman" w:eastAsia="Times New Roman" w:hAnsi="Times New Roman" w:cs="Times New Roman"/>
          <w:sz w:val="24"/>
          <w:szCs w:val="24"/>
        </w:rPr>
        <w:t xml:space="preserve">uriama estetiška ir funkcionali įstaigos lauko aplinka. </w:t>
      </w:r>
      <w:r w:rsidR="00316150" w:rsidRPr="0076317C">
        <w:rPr>
          <w:rFonts w:ascii="Times New Roman" w:hAnsi="Times New Roman" w:cs="Times New Roman"/>
          <w:sz w:val="24"/>
          <w:szCs w:val="24"/>
        </w:rPr>
        <w:t xml:space="preserve">Įsigyta: interaktyvus lauko žaidimas, dvi lauko </w:t>
      </w:r>
      <w:proofErr w:type="spellStart"/>
      <w:r w:rsidR="00316150" w:rsidRPr="0076317C">
        <w:rPr>
          <w:rFonts w:ascii="Times New Roman" w:hAnsi="Times New Roman" w:cs="Times New Roman"/>
          <w:sz w:val="24"/>
          <w:szCs w:val="24"/>
        </w:rPr>
        <w:t>manipuliacinės</w:t>
      </w:r>
      <w:proofErr w:type="spellEnd"/>
      <w:r w:rsidR="00316150" w:rsidRPr="0076317C">
        <w:rPr>
          <w:rFonts w:ascii="Times New Roman" w:hAnsi="Times New Roman" w:cs="Times New Roman"/>
          <w:sz w:val="24"/>
          <w:szCs w:val="24"/>
        </w:rPr>
        <w:t xml:space="preserve"> sienelės, žaidimų aikštelė, 2 spyruoklinės sūpynės, 4 lauko pavėsinės. Bendruomenės pastangomis pagaminti 3 lauko žaidimai judėjimui ir tiriamajai veiklai</w:t>
      </w:r>
      <w:r w:rsidRPr="0076317C">
        <w:rPr>
          <w:rFonts w:ascii="Times New Roman" w:hAnsi="Times New Roman" w:cs="Times New Roman"/>
          <w:sz w:val="24"/>
          <w:szCs w:val="24"/>
        </w:rPr>
        <w:t>.</w:t>
      </w:r>
    </w:p>
    <w:p w14:paraId="15D3F9EB" w14:textId="097A0275"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Per mokslo metus buvo vykdomas dalijimosi gerąja darbo patirtimi metodas „Aukl</w:t>
      </w:r>
      <w:r w:rsidR="00F23260" w:rsidRPr="0076317C">
        <w:rPr>
          <w:rFonts w:ascii="Times New Roman" w:eastAsia="Times New Roman" w:hAnsi="Times New Roman" w:cs="Times New Roman"/>
          <w:sz w:val="24"/>
          <w:szCs w:val="24"/>
        </w:rPr>
        <w:t>ėtoja – auklėtojai“. Pirmadieniais</w:t>
      </w:r>
      <w:r w:rsidRPr="0076317C">
        <w:rPr>
          <w:rFonts w:ascii="Times New Roman" w:eastAsia="Times New Roman" w:hAnsi="Times New Roman" w:cs="Times New Roman"/>
          <w:sz w:val="24"/>
          <w:szCs w:val="24"/>
        </w:rPr>
        <w:t xml:space="preserve"> per </w:t>
      </w:r>
      <w:r w:rsidR="0076317C">
        <w:rPr>
          <w:rFonts w:ascii="Times New Roman" w:eastAsia="Times New Roman" w:hAnsi="Times New Roman" w:cs="Times New Roman"/>
          <w:sz w:val="24"/>
          <w:szCs w:val="24"/>
        </w:rPr>
        <w:t>„</w:t>
      </w:r>
      <w:proofErr w:type="spellStart"/>
      <w:r w:rsidRPr="0076317C">
        <w:rPr>
          <w:rFonts w:ascii="Times New Roman" w:eastAsia="Times New Roman" w:hAnsi="Times New Roman" w:cs="Times New Roman"/>
          <w:sz w:val="24"/>
          <w:szCs w:val="24"/>
        </w:rPr>
        <w:t>Zoom</w:t>
      </w:r>
      <w:proofErr w:type="spellEnd"/>
      <w:r w:rsidR="0076317C">
        <w:rPr>
          <w:rFonts w:ascii="Times New Roman" w:eastAsia="Times New Roman" w:hAnsi="Times New Roman" w:cs="Times New Roman"/>
          <w:sz w:val="24"/>
          <w:szCs w:val="24"/>
        </w:rPr>
        <w:t>“</w:t>
      </w:r>
      <w:r w:rsidRPr="0076317C">
        <w:rPr>
          <w:rFonts w:ascii="Times New Roman" w:eastAsia="Times New Roman" w:hAnsi="Times New Roman" w:cs="Times New Roman"/>
          <w:sz w:val="24"/>
          <w:szCs w:val="24"/>
        </w:rPr>
        <w:t xml:space="preserve"> platformą </w:t>
      </w:r>
      <w:r w:rsidR="008A66F9" w:rsidRPr="0076317C">
        <w:rPr>
          <w:rFonts w:ascii="Times New Roman" w:eastAsia="Times New Roman" w:hAnsi="Times New Roman" w:cs="Times New Roman"/>
          <w:sz w:val="24"/>
          <w:szCs w:val="24"/>
        </w:rPr>
        <w:t xml:space="preserve">buvo </w:t>
      </w:r>
      <w:r w:rsidR="00F23260" w:rsidRPr="0076317C">
        <w:rPr>
          <w:rFonts w:ascii="Times New Roman" w:eastAsia="Times New Roman" w:hAnsi="Times New Roman" w:cs="Times New Roman"/>
          <w:sz w:val="24"/>
          <w:szCs w:val="24"/>
        </w:rPr>
        <w:t xml:space="preserve">dalinamasi </w:t>
      </w:r>
      <w:r w:rsidR="0070502F" w:rsidRPr="0076317C">
        <w:rPr>
          <w:rFonts w:ascii="Times New Roman" w:eastAsia="Times New Roman" w:hAnsi="Times New Roman" w:cs="Times New Roman"/>
          <w:sz w:val="24"/>
          <w:szCs w:val="24"/>
        </w:rPr>
        <w:t xml:space="preserve">gerąja darbo </w:t>
      </w:r>
      <w:r w:rsidR="00F23260" w:rsidRPr="0076317C">
        <w:rPr>
          <w:rFonts w:ascii="Times New Roman" w:eastAsia="Times New Roman" w:hAnsi="Times New Roman" w:cs="Times New Roman"/>
          <w:sz w:val="24"/>
          <w:szCs w:val="24"/>
        </w:rPr>
        <w:t xml:space="preserve">patirtimi, </w:t>
      </w:r>
      <w:r w:rsidR="008A66F9" w:rsidRPr="0076317C">
        <w:rPr>
          <w:rFonts w:ascii="Times New Roman" w:eastAsia="Times New Roman" w:hAnsi="Times New Roman" w:cs="Times New Roman"/>
          <w:sz w:val="24"/>
          <w:szCs w:val="24"/>
        </w:rPr>
        <w:t>sprendžiamos iškilusios problemos, pasidžiaugiama pasiekimais</w:t>
      </w:r>
      <w:r w:rsidRPr="0076317C">
        <w:rPr>
          <w:rFonts w:ascii="Times New Roman" w:eastAsia="Times New Roman" w:hAnsi="Times New Roman" w:cs="Times New Roman"/>
          <w:sz w:val="24"/>
          <w:szCs w:val="24"/>
        </w:rPr>
        <w:t>.</w:t>
      </w:r>
    </w:p>
    <w:p w14:paraId="00277548" w14:textId="5F580AC3"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Didelis dėmesys buvo skiriamas vaikų pasiekimų vertinimui, kurio rezultatai padėjo krypti</w:t>
      </w:r>
      <w:r w:rsidR="008A66F9" w:rsidRPr="0076317C">
        <w:rPr>
          <w:rFonts w:ascii="Times New Roman" w:eastAsia="Times New Roman" w:hAnsi="Times New Roman" w:cs="Times New Roman"/>
          <w:sz w:val="24"/>
          <w:szCs w:val="24"/>
        </w:rPr>
        <w:t>ngai planuoti ugdomąją veiklą. Mokytojos individualizavo ugdymo turinį, atsižvelgė į kiekvieno vaiko galias ir gebėjimus.</w:t>
      </w:r>
      <w:r w:rsidRPr="0076317C">
        <w:rPr>
          <w:rFonts w:ascii="Times New Roman" w:eastAsia="Times New Roman" w:hAnsi="Times New Roman" w:cs="Times New Roman"/>
          <w:sz w:val="24"/>
          <w:szCs w:val="24"/>
        </w:rPr>
        <w:t xml:space="preserve"> Pedagogės vertino vaikų pasiekimus rudenį ir pavasarį naudodamos „Ikimokyklinio amžiaus vaikų pasiekimų aprašą“. Ugdytinių tėvai buvo individualiai supažindinami su vaiko pasiekimais individualių pokalbių metu.</w:t>
      </w:r>
    </w:p>
    <w:p w14:paraId="04CB0B86" w14:textId="4FA1B833" w:rsidR="00E860B6" w:rsidRPr="0076317C" w:rsidRDefault="008A66F9" w:rsidP="0076317C">
      <w:pPr>
        <w:pStyle w:val="Standard"/>
        <w:spacing w:after="0" w:line="240" w:lineRule="auto"/>
        <w:ind w:firstLine="1134"/>
        <w:jc w:val="both"/>
        <w:rPr>
          <w:rFonts w:ascii="Times New Roman" w:hAnsi="Times New Roman" w:cs="Times New Roman"/>
          <w:sz w:val="24"/>
          <w:szCs w:val="24"/>
        </w:rPr>
      </w:pPr>
      <w:r w:rsidRPr="0076317C">
        <w:rPr>
          <w:rFonts w:ascii="Times New Roman" w:eastAsia="Times New Roman" w:hAnsi="Times New Roman" w:cs="Times New Roman"/>
          <w:sz w:val="24"/>
          <w:szCs w:val="24"/>
        </w:rPr>
        <w:t>T</w:t>
      </w:r>
      <w:r w:rsidRPr="0076317C">
        <w:rPr>
          <w:rFonts w:ascii="Times New Roman" w:hAnsi="Times New Roman" w:cs="Times New Roman"/>
          <w:sz w:val="24"/>
          <w:szCs w:val="24"/>
        </w:rPr>
        <w:t>eikta paraiška dalyvauti „Erasmus+“ programos tarptautiniame bendrojo ugdymo darbuotojų mobilumo projekte ,,Mes norime pažinti savo emocijas ir jas valdyti“.</w:t>
      </w:r>
      <w:r w:rsidR="00A8102A" w:rsidRPr="0076317C">
        <w:rPr>
          <w:rFonts w:ascii="Times New Roman" w:hAnsi="Times New Roman" w:cs="Times New Roman"/>
          <w:sz w:val="24"/>
          <w:szCs w:val="24"/>
        </w:rPr>
        <w:t xml:space="preserve"> </w:t>
      </w:r>
      <w:r w:rsidRPr="0076317C">
        <w:rPr>
          <w:rFonts w:ascii="Times New Roman" w:hAnsi="Times New Roman" w:cs="Times New Roman"/>
          <w:sz w:val="24"/>
          <w:szCs w:val="24"/>
        </w:rPr>
        <w:t xml:space="preserve">Gauta 8.944,00 EUR 2 dotacija programos „Erasmus+“1 pagrindinio veiksmo bendrojo ugdymo mobilumo“ projekto įgyvendinimui. </w:t>
      </w:r>
    </w:p>
    <w:p w14:paraId="7C85C847" w14:textId="40D4D20E" w:rsidR="00F874D2" w:rsidRPr="0076317C" w:rsidRDefault="008169FB" w:rsidP="0076317C">
      <w:pPr>
        <w:pStyle w:val="Standard"/>
        <w:spacing w:after="0" w:line="240" w:lineRule="auto"/>
        <w:ind w:firstLine="1134"/>
        <w:jc w:val="both"/>
        <w:rPr>
          <w:rFonts w:ascii="Times New Roman" w:hAnsi="Times New Roman" w:cs="Times New Roman"/>
          <w:sz w:val="24"/>
          <w:szCs w:val="24"/>
        </w:rPr>
      </w:pPr>
      <w:r w:rsidRPr="0076317C">
        <w:rPr>
          <w:rFonts w:ascii="Times New Roman" w:hAnsi="Times New Roman" w:cs="Times New Roman"/>
          <w:sz w:val="24"/>
          <w:szCs w:val="24"/>
        </w:rPr>
        <w:t xml:space="preserve">Buvo įgyvendinamas respublikinis projektas „Saugios aplinkos mokykloje kūrimas II“ </w:t>
      </w:r>
      <w:r w:rsidR="00A8102A" w:rsidRPr="0076317C">
        <w:rPr>
          <w:rFonts w:ascii="Times New Roman" w:hAnsi="Times New Roman" w:cs="Times New Roman"/>
          <w:sz w:val="24"/>
          <w:szCs w:val="24"/>
        </w:rPr>
        <w:t xml:space="preserve">– </w:t>
      </w:r>
      <w:r w:rsidRPr="0076317C">
        <w:rPr>
          <w:rFonts w:ascii="Times New Roman" w:hAnsi="Times New Roman" w:cs="Times New Roman"/>
          <w:sz w:val="24"/>
          <w:szCs w:val="24"/>
        </w:rPr>
        <w:t>gauta psichologo 0,5 etato laikotarpiui iki 2021-02-31.</w:t>
      </w:r>
      <w:r w:rsidR="00F874D2" w:rsidRPr="0076317C">
        <w:rPr>
          <w:rFonts w:ascii="Times New Roman" w:hAnsi="Times New Roman" w:cs="Times New Roman"/>
          <w:sz w:val="24"/>
          <w:szCs w:val="24"/>
        </w:rPr>
        <w:t xml:space="preserve"> </w:t>
      </w:r>
    </w:p>
    <w:p w14:paraId="336147A3" w14:textId="610BA6B4" w:rsidR="00F874D2" w:rsidRPr="00EC2EEB" w:rsidRDefault="00F874D2" w:rsidP="0076317C">
      <w:pPr>
        <w:pStyle w:val="Standard"/>
        <w:spacing w:after="0" w:line="240" w:lineRule="auto"/>
        <w:ind w:firstLine="1134"/>
        <w:jc w:val="both"/>
        <w:rPr>
          <w:rFonts w:ascii="Times New Roman" w:hAnsi="Times New Roman" w:cs="Times New Roman"/>
          <w:sz w:val="24"/>
          <w:szCs w:val="24"/>
        </w:rPr>
      </w:pPr>
      <w:r w:rsidRPr="0076317C">
        <w:rPr>
          <w:rFonts w:ascii="Times New Roman" w:hAnsi="Times New Roman" w:cs="Times New Roman"/>
          <w:sz w:val="24"/>
          <w:szCs w:val="24"/>
        </w:rPr>
        <w:t>Nors projektas baigėsi, tęsiasi bendradarbiavimas su psichologe. Gegužės</w:t>
      </w:r>
      <w:r w:rsidR="00A8102A" w:rsidRPr="0076317C">
        <w:rPr>
          <w:rFonts w:ascii="Times New Roman" w:hAnsi="Times New Roman" w:cs="Times New Roman"/>
          <w:sz w:val="24"/>
          <w:szCs w:val="24"/>
        </w:rPr>
        <w:t>–</w:t>
      </w:r>
      <w:r w:rsidRPr="0076317C">
        <w:rPr>
          <w:rFonts w:ascii="Times New Roman" w:hAnsi="Times New Roman" w:cs="Times New Roman"/>
          <w:sz w:val="24"/>
          <w:szCs w:val="24"/>
        </w:rPr>
        <w:t xml:space="preserve">birželio mėnesiais vykdomi </w:t>
      </w:r>
      <w:r w:rsidRPr="00EC2EEB">
        <w:rPr>
          <w:rFonts w:ascii="Times New Roman" w:hAnsi="Times New Roman" w:cs="Times New Roman"/>
          <w:sz w:val="24"/>
          <w:szCs w:val="24"/>
        </w:rPr>
        <w:t>mindfulness</w:t>
      </w:r>
      <w:r w:rsidRPr="0076317C">
        <w:rPr>
          <w:rFonts w:ascii="Times New Roman" w:hAnsi="Times New Roman" w:cs="Times New Roman"/>
          <w:sz w:val="24"/>
          <w:szCs w:val="24"/>
        </w:rPr>
        <w:t xml:space="preserve"> </w:t>
      </w:r>
      <w:r w:rsidR="00EC2EEB">
        <w:rPr>
          <w:rFonts w:ascii="Times New Roman" w:hAnsi="Times New Roman" w:cs="Times New Roman"/>
          <w:sz w:val="24"/>
          <w:szCs w:val="24"/>
        </w:rPr>
        <w:t>(</w:t>
      </w:r>
      <w:r w:rsidR="00EC2EEB" w:rsidRPr="00EC2EEB">
        <w:rPr>
          <w:rFonts w:ascii="Times New Roman" w:hAnsi="Times New Roman" w:cs="Times New Roman"/>
          <w:sz w:val="24"/>
          <w:szCs w:val="24"/>
        </w:rPr>
        <w:t>dėmesingo įsisąmoninimo</w:t>
      </w:r>
      <w:r w:rsidR="00EC2EEB">
        <w:rPr>
          <w:rFonts w:ascii="Times New Roman" w:hAnsi="Times New Roman" w:cs="Times New Roman"/>
          <w:sz w:val="24"/>
          <w:szCs w:val="24"/>
        </w:rPr>
        <w:t>)</w:t>
      </w:r>
      <w:r w:rsidR="00EC2EEB" w:rsidRPr="00EC2EEB">
        <w:rPr>
          <w:rFonts w:ascii="Times New Roman" w:hAnsi="Times New Roman" w:cs="Times New Roman"/>
          <w:sz w:val="24"/>
          <w:szCs w:val="24"/>
        </w:rPr>
        <w:t xml:space="preserve"> </w:t>
      </w:r>
      <w:r w:rsidRPr="0076317C">
        <w:rPr>
          <w:rFonts w:ascii="Times New Roman" w:hAnsi="Times New Roman" w:cs="Times New Roman"/>
          <w:sz w:val="24"/>
          <w:szCs w:val="24"/>
        </w:rPr>
        <w:t>mokymai darbuotojams.</w:t>
      </w:r>
      <w:r w:rsidR="00EC2EEB" w:rsidRPr="00EC2EEB">
        <w:t xml:space="preserve"> </w:t>
      </w:r>
      <w:r w:rsidR="00EC2EEB" w:rsidRPr="00EC2EEB">
        <w:rPr>
          <w:rFonts w:ascii="Times New Roman" w:hAnsi="Times New Roman" w:cs="Times New Roman"/>
          <w:sz w:val="24"/>
          <w:szCs w:val="24"/>
        </w:rPr>
        <w:t xml:space="preserve">Mokymų esmė – </w:t>
      </w:r>
      <w:r w:rsidR="00EC2EEB">
        <w:rPr>
          <w:rFonts w:ascii="Times New Roman" w:hAnsi="Times New Roman" w:cs="Times New Roman"/>
          <w:sz w:val="24"/>
          <w:szCs w:val="24"/>
        </w:rPr>
        <w:t>išmokti</w:t>
      </w:r>
      <w:r w:rsidR="00EC2EEB" w:rsidRPr="00EC2EEB">
        <w:rPr>
          <w:rFonts w:ascii="Times New Roman" w:hAnsi="Times New Roman" w:cs="Times New Roman"/>
          <w:sz w:val="24"/>
          <w:szCs w:val="24"/>
        </w:rPr>
        <w:t xml:space="preserve"> nuraminti savo mintis</w:t>
      </w:r>
      <w:r w:rsidR="00EC2EEB">
        <w:rPr>
          <w:rFonts w:ascii="Times New Roman" w:hAnsi="Times New Roman" w:cs="Times New Roman"/>
          <w:sz w:val="24"/>
          <w:szCs w:val="24"/>
        </w:rPr>
        <w:t>.</w:t>
      </w:r>
    </w:p>
    <w:p w14:paraId="1FF58B85" w14:textId="1A0B88EE" w:rsidR="00E33F91" w:rsidRPr="0076317C" w:rsidRDefault="00E33F91" w:rsidP="0076317C">
      <w:pPr>
        <w:pStyle w:val="Standard"/>
        <w:spacing w:after="0" w:line="240" w:lineRule="auto"/>
        <w:ind w:firstLine="1134"/>
        <w:jc w:val="both"/>
        <w:rPr>
          <w:rFonts w:ascii="Times New Roman" w:hAnsi="Times New Roman" w:cs="Times New Roman"/>
          <w:sz w:val="24"/>
          <w:szCs w:val="24"/>
          <w:highlight w:val="yellow"/>
        </w:rPr>
      </w:pPr>
      <w:r w:rsidRPr="0076317C">
        <w:rPr>
          <w:rFonts w:ascii="Times New Roman" w:hAnsi="Times New Roman" w:cs="Times New Roman"/>
          <w:sz w:val="24"/>
          <w:szCs w:val="24"/>
        </w:rPr>
        <w:t>Rūpinantis bendruomenės emocine sveikata, karantino laikotarpiu darbuotojams ir tėvams vykdoma psichologinių problemų prevencija, psichologinis švietimas. Įstaigos psichologė sistemingai organizavo nuotolinius bendrus ir individualius susitikimus, parengė informaciją: „CORONAVIRUS: Kas vyksta?, „Nuotolinis darbas, jo iššūkiai“, „COVID -19 lydintys jausmai. Kaip su jais susitvarkyti?“; „Tėvų bendravimas su vaikais COVID -19 fone“; ,,Karantinas. Kaip išbūti su juo?“ ir kt.</w:t>
      </w:r>
    </w:p>
    <w:p w14:paraId="6779622F" w14:textId="00DF53D4" w:rsidR="00F75B6D" w:rsidRPr="0076317C" w:rsidRDefault="00F75B6D"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Gegužės mėn</w:t>
      </w:r>
      <w:r w:rsidR="00A8102A" w:rsidRPr="0076317C">
        <w:rPr>
          <w:rFonts w:ascii="Times New Roman" w:eastAsia="Times New Roman" w:hAnsi="Times New Roman" w:cs="Times New Roman"/>
          <w:sz w:val="24"/>
          <w:szCs w:val="24"/>
        </w:rPr>
        <w:t>esį</w:t>
      </w:r>
      <w:r w:rsidRPr="0076317C">
        <w:rPr>
          <w:rFonts w:ascii="Times New Roman" w:eastAsia="Times New Roman" w:hAnsi="Times New Roman" w:cs="Times New Roman"/>
          <w:sz w:val="24"/>
          <w:szCs w:val="24"/>
        </w:rPr>
        <w:t xml:space="preserve"> organizuotas seminaras su psichologu Vygandu</w:t>
      </w:r>
      <w:r w:rsidR="00B71D63">
        <w:rPr>
          <w:rFonts w:ascii="Times New Roman" w:eastAsia="Times New Roman" w:hAnsi="Times New Roman" w:cs="Times New Roman"/>
          <w:sz w:val="24"/>
          <w:szCs w:val="24"/>
        </w:rPr>
        <w:t xml:space="preserve"> </w:t>
      </w:r>
      <w:proofErr w:type="spellStart"/>
      <w:r w:rsidRPr="0076317C">
        <w:rPr>
          <w:rFonts w:ascii="Times New Roman" w:eastAsia="Times New Roman" w:hAnsi="Times New Roman" w:cs="Times New Roman"/>
          <w:sz w:val="24"/>
          <w:szCs w:val="24"/>
        </w:rPr>
        <w:t>Pikčiūnu</w:t>
      </w:r>
      <w:proofErr w:type="spellEnd"/>
      <w:r w:rsidRPr="0076317C">
        <w:rPr>
          <w:rFonts w:ascii="Times New Roman" w:eastAsia="Times New Roman" w:hAnsi="Times New Roman" w:cs="Times New Roman"/>
          <w:sz w:val="24"/>
          <w:szCs w:val="24"/>
        </w:rPr>
        <w:t xml:space="preserve"> ,,Pozityvių santykių kultūros formavimas pedagoginėje aplinkoje“. Seminare dalyvavo mokytojos,</w:t>
      </w:r>
      <w:r w:rsidR="00B71D63">
        <w:rPr>
          <w:rFonts w:ascii="Times New Roman" w:eastAsia="Times New Roman" w:hAnsi="Times New Roman" w:cs="Times New Roman"/>
          <w:sz w:val="24"/>
          <w:szCs w:val="24"/>
        </w:rPr>
        <w:t xml:space="preserve"> </w:t>
      </w:r>
      <w:r w:rsidRPr="0076317C">
        <w:rPr>
          <w:rFonts w:ascii="Times New Roman" w:eastAsia="Times New Roman" w:hAnsi="Times New Roman" w:cs="Times New Roman"/>
          <w:sz w:val="24"/>
          <w:szCs w:val="24"/>
        </w:rPr>
        <w:t>mokytojų padėjėjos ir kiti darbuotojai.</w:t>
      </w:r>
    </w:p>
    <w:p w14:paraId="6372F46E" w14:textId="348FCBB8" w:rsidR="00A04F0A" w:rsidRPr="0076317C" w:rsidRDefault="00F75B6D"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hAnsi="Times New Roman" w:cs="Times New Roman"/>
          <w:sz w:val="24"/>
          <w:szCs w:val="24"/>
        </w:rPr>
        <w:t>Įstaigoje</w:t>
      </w:r>
      <w:r w:rsidR="00B71D63">
        <w:rPr>
          <w:rFonts w:ascii="Times New Roman" w:hAnsi="Times New Roman" w:cs="Times New Roman"/>
          <w:sz w:val="24"/>
          <w:szCs w:val="24"/>
        </w:rPr>
        <w:t xml:space="preserve"> </w:t>
      </w:r>
      <w:r w:rsidR="00A04F0A" w:rsidRPr="0076317C">
        <w:rPr>
          <w:rFonts w:ascii="Times New Roman" w:hAnsi="Times New Roman" w:cs="Times New Roman"/>
          <w:sz w:val="24"/>
          <w:szCs w:val="24"/>
        </w:rPr>
        <w:t>skati</w:t>
      </w:r>
      <w:r w:rsidR="00A8102A" w:rsidRPr="0076317C">
        <w:rPr>
          <w:rFonts w:ascii="Times New Roman" w:hAnsi="Times New Roman" w:cs="Times New Roman"/>
          <w:sz w:val="24"/>
          <w:szCs w:val="24"/>
        </w:rPr>
        <w:t>n</w:t>
      </w:r>
      <w:r w:rsidR="00A04F0A" w:rsidRPr="0076317C">
        <w:rPr>
          <w:rFonts w:ascii="Times New Roman" w:hAnsi="Times New Roman" w:cs="Times New Roman"/>
          <w:sz w:val="24"/>
          <w:szCs w:val="24"/>
        </w:rPr>
        <w:t>amas ryšių tarp bendruomenės narių plėtojimas. Spalio mėn</w:t>
      </w:r>
      <w:r w:rsidR="00A8102A" w:rsidRPr="0076317C">
        <w:rPr>
          <w:rFonts w:ascii="Times New Roman" w:hAnsi="Times New Roman" w:cs="Times New Roman"/>
          <w:sz w:val="24"/>
          <w:szCs w:val="24"/>
        </w:rPr>
        <w:t>esį</w:t>
      </w:r>
      <w:r w:rsidR="00A04F0A" w:rsidRPr="0076317C">
        <w:rPr>
          <w:rFonts w:ascii="Times New Roman" w:hAnsi="Times New Roman" w:cs="Times New Roman"/>
          <w:sz w:val="24"/>
          <w:szCs w:val="24"/>
        </w:rPr>
        <w:t xml:space="preserve"> </w:t>
      </w:r>
      <w:r w:rsidR="00A8102A" w:rsidRPr="0076317C">
        <w:rPr>
          <w:rFonts w:ascii="Times New Roman" w:hAnsi="Times New Roman" w:cs="Times New Roman"/>
          <w:sz w:val="24"/>
          <w:szCs w:val="24"/>
        </w:rPr>
        <w:t>į</w:t>
      </w:r>
      <w:r w:rsidR="00A04F0A" w:rsidRPr="0076317C">
        <w:rPr>
          <w:rFonts w:ascii="Times New Roman" w:hAnsi="Times New Roman" w:cs="Times New Roman"/>
          <w:sz w:val="24"/>
          <w:szCs w:val="24"/>
        </w:rPr>
        <w:t xml:space="preserve">staigoje vyko lektorės Lidijos </w:t>
      </w:r>
      <w:proofErr w:type="spellStart"/>
      <w:r w:rsidR="00A04F0A" w:rsidRPr="0076317C">
        <w:rPr>
          <w:rFonts w:ascii="Times New Roman" w:hAnsi="Times New Roman" w:cs="Times New Roman"/>
          <w:sz w:val="24"/>
          <w:szCs w:val="24"/>
        </w:rPr>
        <w:t>Laurinčiukienės</w:t>
      </w:r>
      <w:proofErr w:type="spellEnd"/>
      <w:r w:rsidR="00A04F0A" w:rsidRPr="0076317C">
        <w:rPr>
          <w:rFonts w:ascii="Times New Roman" w:hAnsi="Times New Roman" w:cs="Times New Roman"/>
          <w:sz w:val="24"/>
          <w:szCs w:val="24"/>
        </w:rPr>
        <w:t xml:space="preserve"> mokymai</w:t>
      </w:r>
      <w:r w:rsidR="00B71D63">
        <w:rPr>
          <w:rFonts w:ascii="Times New Roman" w:hAnsi="Times New Roman" w:cs="Times New Roman"/>
          <w:sz w:val="24"/>
          <w:szCs w:val="24"/>
        </w:rPr>
        <w:t xml:space="preserve"> </w:t>
      </w:r>
      <w:r w:rsidR="00A04F0A" w:rsidRPr="0076317C">
        <w:rPr>
          <w:rFonts w:ascii="Times New Roman" w:hAnsi="Times New Roman" w:cs="Times New Roman"/>
          <w:sz w:val="24"/>
          <w:szCs w:val="24"/>
        </w:rPr>
        <w:t>„Kaip susikalbėti ir efektyviai veikti. Vidinės, dalykinės komunikacijos modeliai ir būdai organizacijoje“, kuriuose pedagogai plėtojo bendravimo ir bendradarbiavimo kompetencijas.</w:t>
      </w:r>
    </w:p>
    <w:p w14:paraId="196EE18F" w14:textId="629A0336" w:rsidR="00D852D6" w:rsidRPr="0076317C" w:rsidRDefault="00650FA6"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Į</w:t>
      </w:r>
      <w:r w:rsidR="00093812" w:rsidRPr="0076317C">
        <w:rPr>
          <w:rFonts w:ascii="Times New Roman" w:eastAsia="Times New Roman" w:hAnsi="Times New Roman" w:cs="Times New Roman"/>
          <w:sz w:val="24"/>
          <w:szCs w:val="24"/>
        </w:rPr>
        <w:t xml:space="preserve">staigoje </w:t>
      </w:r>
      <w:r w:rsidRPr="0076317C">
        <w:rPr>
          <w:rFonts w:ascii="Times New Roman" w:eastAsia="Times New Roman" w:hAnsi="Times New Roman" w:cs="Times New Roman"/>
          <w:sz w:val="24"/>
          <w:szCs w:val="24"/>
        </w:rPr>
        <w:t>vyko</w:t>
      </w:r>
      <w:r w:rsidR="00093812" w:rsidRPr="0076317C">
        <w:rPr>
          <w:rFonts w:ascii="Times New Roman" w:eastAsia="Times New Roman" w:hAnsi="Times New Roman" w:cs="Times New Roman"/>
          <w:sz w:val="24"/>
          <w:szCs w:val="24"/>
        </w:rPr>
        <w:t xml:space="preserve"> etnokultūriniai, </w:t>
      </w:r>
      <w:r w:rsidRPr="0076317C">
        <w:rPr>
          <w:rFonts w:ascii="Times New Roman" w:eastAsia="Times New Roman" w:hAnsi="Times New Roman" w:cs="Times New Roman"/>
          <w:sz w:val="24"/>
          <w:szCs w:val="24"/>
        </w:rPr>
        <w:t>pilietiškumo ugdymo renginiai</w:t>
      </w:r>
      <w:r w:rsidR="00093812" w:rsidRPr="0076317C">
        <w:rPr>
          <w:rFonts w:ascii="Times New Roman" w:eastAsia="Times New Roman" w:hAnsi="Times New Roman" w:cs="Times New Roman"/>
          <w:sz w:val="24"/>
          <w:szCs w:val="24"/>
        </w:rPr>
        <w:t xml:space="preserve">. Vaikai minė mįsles, deklamavo eilėraščius, dainavo lietuvių liaudies dainas, žaidė lietuvių liaudies žaidimus. </w:t>
      </w:r>
      <w:r w:rsidR="00A8102A" w:rsidRPr="0076317C">
        <w:rPr>
          <w:rFonts w:ascii="Times New Roman" w:eastAsia="Times New Roman" w:hAnsi="Times New Roman" w:cs="Times New Roman"/>
          <w:sz w:val="24"/>
          <w:szCs w:val="24"/>
        </w:rPr>
        <w:t xml:space="preserve">Įstaigos aplinka buvo </w:t>
      </w:r>
      <w:r w:rsidRPr="0076317C">
        <w:rPr>
          <w:rFonts w:ascii="Times New Roman" w:eastAsia="Times New Roman" w:hAnsi="Times New Roman" w:cs="Times New Roman"/>
          <w:sz w:val="24"/>
          <w:szCs w:val="24"/>
        </w:rPr>
        <w:t>puošiama</w:t>
      </w:r>
      <w:r w:rsidR="00A8102A" w:rsidRPr="0076317C">
        <w:rPr>
          <w:rFonts w:ascii="Times New Roman" w:eastAsia="Times New Roman" w:hAnsi="Times New Roman" w:cs="Times New Roman"/>
          <w:sz w:val="24"/>
          <w:szCs w:val="24"/>
        </w:rPr>
        <w:t xml:space="preserve"> tautine atributika</w:t>
      </w:r>
      <w:r w:rsidR="00093812" w:rsidRPr="0076317C">
        <w:rPr>
          <w:rFonts w:ascii="Times New Roman" w:eastAsia="Times New Roman" w:hAnsi="Times New Roman" w:cs="Times New Roman"/>
          <w:sz w:val="24"/>
          <w:szCs w:val="24"/>
        </w:rPr>
        <w:t>.</w:t>
      </w:r>
      <w:r w:rsidR="00D852D6" w:rsidRPr="0076317C">
        <w:rPr>
          <w:rFonts w:ascii="Times New Roman" w:eastAsia="Times New Roman" w:hAnsi="Times New Roman" w:cs="Times New Roman"/>
          <w:sz w:val="24"/>
          <w:szCs w:val="24"/>
        </w:rPr>
        <w:t xml:space="preserve"> </w:t>
      </w:r>
      <w:r w:rsidRPr="0076317C">
        <w:rPr>
          <w:rFonts w:ascii="Times New Roman" w:eastAsia="Times New Roman" w:hAnsi="Times New Roman" w:cs="Times New Roman"/>
          <w:sz w:val="24"/>
          <w:szCs w:val="24"/>
        </w:rPr>
        <w:t>L</w:t>
      </w:r>
      <w:r w:rsidR="00D852D6" w:rsidRPr="0076317C">
        <w:rPr>
          <w:rFonts w:ascii="Times New Roman" w:eastAsia="Times New Roman" w:hAnsi="Times New Roman" w:cs="Times New Roman"/>
          <w:sz w:val="24"/>
          <w:szCs w:val="24"/>
        </w:rPr>
        <w:t>opšelio-darželio vaik</w:t>
      </w:r>
      <w:r w:rsidRPr="0076317C">
        <w:rPr>
          <w:rFonts w:ascii="Times New Roman" w:eastAsia="Times New Roman" w:hAnsi="Times New Roman" w:cs="Times New Roman"/>
          <w:sz w:val="24"/>
          <w:szCs w:val="24"/>
        </w:rPr>
        <w:t>ai</w:t>
      </w:r>
      <w:r w:rsidR="00D852D6" w:rsidRPr="0076317C">
        <w:rPr>
          <w:rFonts w:ascii="Times New Roman" w:eastAsia="Times New Roman" w:hAnsi="Times New Roman" w:cs="Times New Roman"/>
          <w:sz w:val="24"/>
          <w:szCs w:val="24"/>
        </w:rPr>
        <w:t xml:space="preserve"> dalyvavo akcijoje „Atmintis gyva, </w:t>
      </w:r>
      <w:r w:rsidR="00D852D6" w:rsidRPr="0076317C">
        <w:rPr>
          <w:rFonts w:ascii="Times New Roman" w:eastAsia="Times New Roman" w:hAnsi="Times New Roman" w:cs="Times New Roman"/>
          <w:sz w:val="24"/>
          <w:szCs w:val="24"/>
        </w:rPr>
        <w:lastRenderedPageBreak/>
        <w:t>nes liudija“, skirtoje Sausio 13-tai – Laisvės gynėjų dienai; pilietinėje iniciatyvoje „Gyvasis tautos žiedas“</w:t>
      </w:r>
      <w:r w:rsidRPr="0076317C">
        <w:rPr>
          <w:rFonts w:ascii="Times New Roman" w:hAnsi="Times New Roman" w:cs="Times New Roman"/>
          <w:sz w:val="24"/>
          <w:szCs w:val="24"/>
        </w:rPr>
        <w:t xml:space="preserve"> – kartu pasidžiaugė artėjančia Kovo 11-osios švente</w:t>
      </w:r>
      <w:r w:rsidR="00D852D6" w:rsidRPr="0076317C">
        <w:rPr>
          <w:rFonts w:ascii="Times New Roman" w:eastAsia="Times New Roman" w:hAnsi="Times New Roman" w:cs="Times New Roman"/>
          <w:sz w:val="24"/>
          <w:szCs w:val="24"/>
        </w:rPr>
        <w:t>.</w:t>
      </w:r>
    </w:p>
    <w:p w14:paraId="71CAE1D6" w14:textId="58803E64"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Dėl karantino </w:t>
      </w:r>
      <w:r w:rsidR="00A8102A" w:rsidRPr="0076317C">
        <w:rPr>
          <w:rFonts w:ascii="Times New Roman" w:eastAsia="Times New Roman" w:hAnsi="Times New Roman" w:cs="Times New Roman"/>
          <w:sz w:val="24"/>
          <w:szCs w:val="24"/>
        </w:rPr>
        <w:t>apribotos</w:t>
      </w:r>
      <w:r w:rsidRPr="0076317C">
        <w:rPr>
          <w:rFonts w:ascii="Times New Roman" w:eastAsia="Times New Roman" w:hAnsi="Times New Roman" w:cs="Times New Roman"/>
          <w:sz w:val="24"/>
          <w:szCs w:val="24"/>
        </w:rPr>
        <w:t xml:space="preserve"> edukacin</w:t>
      </w:r>
      <w:r w:rsidR="00A8102A" w:rsidRPr="0076317C">
        <w:rPr>
          <w:rFonts w:ascii="Times New Roman" w:eastAsia="Times New Roman" w:hAnsi="Times New Roman" w:cs="Times New Roman"/>
          <w:sz w:val="24"/>
          <w:szCs w:val="24"/>
        </w:rPr>
        <w:t>ės</w:t>
      </w:r>
      <w:r w:rsidRPr="0076317C">
        <w:rPr>
          <w:rFonts w:ascii="Times New Roman" w:eastAsia="Times New Roman" w:hAnsi="Times New Roman" w:cs="Times New Roman"/>
          <w:sz w:val="24"/>
          <w:szCs w:val="24"/>
        </w:rPr>
        <w:t xml:space="preserve"> išvyk</w:t>
      </w:r>
      <w:r w:rsidR="00A8102A" w:rsidRPr="0076317C">
        <w:rPr>
          <w:rFonts w:ascii="Times New Roman" w:eastAsia="Times New Roman" w:hAnsi="Times New Roman" w:cs="Times New Roman"/>
          <w:sz w:val="24"/>
          <w:szCs w:val="24"/>
        </w:rPr>
        <w:t>os</w:t>
      </w:r>
      <w:r w:rsidRPr="0076317C">
        <w:rPr>
          <w:rFonts w:ascii="Times New Roman" w:eastAsia="Times New Roman" w:hAnsi="Times New Roman" w:cs="Times New Roman"/>
          <w:sz w:val="24"/>
          <w:szCs w:val="24"/>
        </w:rPr>
        <w:t xml:space="preserve">. </w:t>
      </w:r>
      <w:r w:rsidR="00A8102A" w:rsidRPr="0076317C">
        <w:rPr>
          <w:rFonts w:ascii="Times New Roman" w:eastAsia="Times New Roman" w:hAnsi="Times New Roman" w:cs="Times New Roman"/>
          <w:sz w:val="24"/>
          <w:szCs w:val="24"/>
        </w:rPr>
        <w:t>Laikantys karantino reikalavimų g</w:t>
      </w:r>
      <w:r w:rsidRPr="0076317C">
        <w:rPr>
          <w:rFonts w:ascii="Times New Roman" w:eastAsia="Times New Roman" w:hAnsi="Times New Roman" w:cs="Times New Roman"/>
          <w:sz w:val="24"/>
          <w:szCs w:val="24"/>
        </w:rPr>
        <w:t>rupės ,,Varpeliai“ vaikai lankėsi</w:t>
      </w:r>
      <w:r w:rsidR="00B71D63">
        <w:rPr>
          <w:rFonts w:ascii="Times New Roman" w:eastAsia="Times New Roman" w:hAnsi="Times New Roman" w:cs="Times New Roman"/>
          <w:sz w:val="24"/>
          <w:szCs w:val="24"/>
        </w:rPr>
        <w:t xml:space="preserve"> </w:t>
      </w:r>
      <w:r w:rsidRPr="0076317C">
        <w:rPr>
          <w:rFonts w:ascii="Times New Roman" w:eastAsia="Times New Roman" w:hAnsi="Times New Roman" w:cs="Times New Roman"/>
          <w:sz w:val="24"/>
          <w:szCs w:val="24"/>
        </w:rPr>
        <w:t>Ukmergės kraštotyros muziejuje</w:t>
      </w:r>
      <w:r w:rsidR="00A8102A" w:rsidRPr="0076317C">
        <w:rPr>
          <w:rFonts w:ascii="Times New Roman" w:eastAsia="Times New Roman" w:hAnsi="Times New Roman" w:cs="Times New Roman"/>
          <w:sz w:val="24"/>
          <w:szCs w:val="24"/>
        </w:rPr>
        <w:t xml:space="preserve">, kur </w:t>
      </w:r>
      <w:r w:rsidRPr="0076317C">
        <w:rPr>
          <w:rFonts w:ascii="Times New Roman" w:eastAsia="Times New Roman" w:hAnsi="Times New Roman" w:cs="Times New Roman"/>
          <w:sz w:val="24"/>
          <w:szCs w:val="24"/>
        </w:rPr>
        <w:t>Ukmergės miesto gimtadienio proga buvo rodomas filmas apie Ukmergės miest</w:t>
      </w:r>
      <w:r w:rsidR="00A8102A" w:rsidRPr="0076317C">
        <w:rPr>
          <w:rFonts w:ascii="Times New Roman" w:eastAsia="Times New Roman" w:hAnsi="Times New Roman" w:cs="Times New Roman"/>
          <w:sz w:val="24"/>
          <w:szCs w:val="24"/>
        </w:rPr>
        <w:t>ą</w:t>
      </w:r>
      <w:r w:rsidRPr="0076317C">
        <w:rPr>
          <w:rFonts w:ascii="Times New Roman" w:eastAsia="Times New Roman" w:hAnsi="Times New Roman" w:cs="Times New Roman"/>
          <w:sz w:val="24"/>
          <w:szCs w:val="24"/>
        </w:rPr>
        <w:t xml:space="preserve">. Vėliau kopė į piliakalnį, grožėjosi miesto panorama. Grupės ,,Katinėliai“ vaikai svečiavosi Širvintų rajone ,Vikingų muziejuje. Susipažino su vikingų praeities istorija, </w:t>
      </w:r>
      <w:r w:rsidR="00F874D2" w:rsidRPr="0076317C">
        <w:rPr>
          <w:rFonts w:ascii="Times New Roman" w:eastAsia="Times New Roman" w:hAnsi="Times New Roman" w:cs="Times New Roman"/>
          <w:sz w:val="24"/>
          <w:szCs w:val="24"/>
        </w:rPr>
        <w:t>ginklais</w:t>
      </w:r>
      <w:r w:rsidRPr="0076317C">
        <w:rPr>
          <w:rFonts w:ascii="Times New Roman" w:eastAsia="Times New Roman" w:hAnsi="Times New Roman" w:cs="Times New Roman"/>
          <w:sz w:val="24"/>
          <w:szCs w:val="24"/>
        </w:rPr>
        <w:t xml:space="preserve">. </w:t>
      </w:r>
    </w:p>
    <w:p w14:paraId="0F46CB80" w14:textId="055D3D50" w:rsidR="00E860B6" w:rsidRPr="0076317C" w:rsidRDefault="00F874D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P</w:t>
      </w:r>
      <w:r w:rsidR="00093812" w:rsidRPr="0076317C">
        <w:rPr>
          <w:rFonts w:ascii="Times New Roman" w:eastAsia="Times New Roman" w:hAnsi="Times New Roman" w:cs="Times New Roman"/>
          <w:sz w:val="24"/>
          <w:szCs w:val="24"/>
        </w:rPr>
        <w:t xml:space="preserve">riešmokyklinio </w:t>
      </w:r>
      <w:r w:rsidRPr="0076317C">
        <w:rPr>
          <w:rFonts w:ascii="Times New Roman" w:eastAsia="Times New Roman" w:hAnsi="Times New Roman" w:cs="Times New Roman"/>
          <w:sz w:val="24"/>
          <w:szCs w:val="24"/>
        </w:rPr>
        <w:t>ugdymo grupės ,,Katinėliai“ vaikai</w:t>
      </w:r>
      <w:r w:rsidR="00B71D63">
        <w:rPr>
          <w:rFonts w:ascii="Times New Roman" w:eastAsia="Times New Roman" w:hAnsi="Times New Roman" w:cs="Times New Roman"/>
          <w:sz w:val="24"/>
          <w:szCs w:val="24"/>
        </w:rPr>
        <w:t xml:space="preserve"> </w:t>
      </w:r>
      <w:r w:rsidR="00093812" w:rsidRPr="0076317C">
        <w:rPr>
          <w:rFonts w:ascii="Times New Roman" w:eastAsia="Times New Roman" w:hAnsi="Times New Roman" w:cs="Times New Roman"/>
          <w:sz w:val="24"/>
          <w:szCs w:val="24"/>
        </w:rPr>
        <w:t>vyko į Utenos rajone esantį triušiukų slėnį</w:t>
      </w:r>
      <w:r w:rsidR="00F31F57" w:rsidRPr="0076317C">
        <w:rPr>
          <w:rFonts w:ascii="Times New Roman" w:eastAsia="Times New Roman" w:hAnsi="Times New Roman" w:cs="Times New Roman"/>
          <w:sz w:val="24"/>
          <w:szCs w:val="24"/>
        </w:rPr>
        <w:t>:</w:t>
      </w:r>
      <w:r w:rsidR="00093812" w:rsidRPr="0076317C">
        <w:rPr>
          <w:rFonts w:ascii="Times New Roman" w:eastAsia="Times New Roman" w:hAnsi="Times New Roman" w:cs="Times New Roman"/>
          <w:sz w:val="24"/>
          <w:szCs w:val="24"/>
        </w:rPr>
        <w:t xml:space="preserve"> </w:t>
      </w:r>
      <w:r w:rsidR="00F31F57" w:rsidRPr="0076317C">
        <w:rPr>
          <w:rFonts w:ascii="Times New Roman" w:hAnsi="Times New Roman" w:cs="Times New Roman"/>
          <w:sz w:val="24"/>
          <w:szCs w:val="24"/>
        </w:rPr>
        <w:t xml:space="preserve">susipažino su gyvūnais ir paukščiais, pramogavo, grožėjosi gamta. </w:t>
      </w:r>
    </w:p>
    <w:p w14:paraId="29F9B19D" w14:textId="72100041"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Priešmokyklinės grupės ,,Boružėlės“ vaikai lankėsi Jonavos rajone Pepės vilaitėje, </w:t>
      </w:r>
      <w:r w:rsidR="00F31F57" w:rsidRPr="0076317C">
        <w:rPr>
          <w:rFonts w:ascii="Times New Roman" w:eastAsia="Times New Roman" w:hAnsi="Times New Roman" w:cs="Times New Roman"/>
          <w:sz w:val="24"/>
          <w:szCs w:val="24"/>
        </w:rPr>
        <w:t>mokėsi sodininkystės, daržininkystės ir gyvenimo darnoje su gamta</w:t>
      </w:r>
      <w:r w:rsidRPr="0076317C">
        <w:rPr>
          <w:rFonts w:ascii="Times New Roman" w:eastAsia="Times New Roman" w:hAnsi="Times New Roman" w:cs="Times New Roman"/>
          <w:sz w:val="24"/>
          <w:szCs w:val="24"/>
        </w:rPr>
        <w:t>.</w:t>
      </w:r>
    </w:p>
    <w:p w14:paraId="6B1F8BC8" w14:textId="38339F3A"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Rudenį įstaigoje buvo vykdomas projektas „Vanduo – gyvybės šaltinis“. </w:t>
      </w:r>
      <w:r w:rsidR="00F31F57" w:rsidRPr="0076317C">
        <w:rPr>
          <w:rFonts w:ascii="Times New Roman" w:eastAsia="Times New Roman" w:hAnsi="Times New Roman" w:cs="Times New Roman"/>
          <w:sz w:val="24"/>
          <w:szCs w:val="24"/>
        </w:rPr>
        <w:t xml:space="preserve">Projektas skirtas vaikų pažintinei kompetencijai, patirtiniam, ekologiniam ugdymuisi. </w:t>
      </w:r>
      <w:r w:rsidR="00B942FA" w:rsidRPr="0076317C">
        <w:rPr>
          <w:rFonts w:ascii="Times New Roman" w:eastAsia="Times New Roman" w:hAnsi="Times New Roman" w:cs="Times New Roman"/>
          <w:sz w:val="24"/>
          <w:szCs w:val="24"/>
        </w:rPr>
        <w:t xml:space="preserve">Vandens </w:t>
      </w:r>
      <w:r w:rsidR="00F31F57" w:rsidRPr="0076317C">
        <w:rPr>
          <w:rFonts w:ascii="Times New Roman" w:eastAsia="Times New Roman" w:hAnsi="Times New Roman" w:cs="Times New Roman"/>
          <w:sz w:val="24"/>
          <w:szCs w:val="24"/>
        </w:rPr>
        <w:t>t</w:t>
      </w:r>
      <w:r w:rsidRPr="0076317C">
        <w:rPr>
          <w:rFonts w:ascii="Times New Roman" w:eastAsia="Times New Roman" w:hAnsi="Times New Roman" w:cs="Times New Roman"/>
          <w:sz w:val="24"/>
          <w:szCs w:val="24"/>
        </w:rPr>
        <w:t>yrinėjimo laboratorijoje vaikai atliko įvairius bandymus, eksperimentus su vandeniu. Įsigijus vandens fontaną, vaikai turi galimybę pajausti, pasiklausyti vandens čiurlenimo.</w:t>
      </w:r>
      <w:r w:rsidR="00F874D2" w:rsidRPr="0076317C">
        <w:rPr>
          <w:rFonts w:ascii="Times New Roman" w:eastAsia="Times New Roman" w:hAnsi="Times New Roman" w:cs="Times New Roman"/>
          <w:sz w:val="24"/>
          <w:szCs w:val="24"/>
        </w:rPr>
        <w:t xml:space="preserve"> </w:t>
      </w:r>
      <w:r w:rsidRPr="0076317C">
        <w:rPr>
          <w:rFonts w:ascii="Times New Roman" w:eastAsia="Times New Roman" w:hAnsi="Times New Roman" w:cs="Times New Roman"/>
          <w:sz w:val="24"/>
          <w:szCs w:val="24"/>
        </w:rPr>
        <w:t xml:space="preserve">Įspūdžiai iš </w:t>
      </w:r>
      <w:r w:rsidR="00F874D2" w:rsidRPr="0076317C">
        <w:rPr>
          <w:rFonts w:ascii="Times New Roman" w:eastAsia="Times New Roman" w:hAnsi="Times New Roman" w:cs="Times New Roman"/>
          <w:sz w:val="24"/>
          <w:szCs w:val="24"/>
        </w:rPr>
        <w:t xml:space="preserve">projekto </w:t>
      </w:r>
      <w:r w:rsidRPr="0076317C">
        <w:rPr>
          <w:rFonts w:ascii="Times New Roman" w:eastAsia="Times New Roman" w:hAnsi="Times New Roman" w:cs="Times New Roman"/>
          <w:sz w:val="24"/>
          <w:szCs w:val="24"/>
        </w:rPr>
        <w:t xml:space="preserve">renginių aprašyti spaudoje, publikuojami </w:t>
      </w:r>
      <w:r w:rsidR="00F75B6D" w:rsidRPr="0076317C">
        <w:rPr>
          <w:rFonts w:ascii="Times New Roman" w:eastAsia="Times New Roman" w:hAnsi="Times New Roman" w:cs="Times New Roman"/>
          <w:sz w:val="24"/>
          <w:szCs w:val="24"/>
        </w:rPr>
        <w:t>įstaigos ir grupių Facebook paskyrose</w:t>
      </w:r>
      <w:r w:rsidR="00B942FA" w:rsidRPr="0076317C">
        <w:rPr>
          <w:rFonts w:ascii="Times New Roman" w:eastAsia="Times New Roman" w:hAnsi="Times New Roman" w:cs="Times New Roman"/>
          <w:sz w:val="24"/>
          <w:szCs w:val="24"/>
        </w:rPr>
        <w:t>.</w:t>
      </w:r>
    </w:p>
    <w:p w14:paraId="344256E4" w14:textId="77777777"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Per mokslo metus buvo vykdomas ekologinis vaikų ugdymas. Dalyvauta projekte „Mes rūšiuojam“, kurį organizavo VšĮ „Elektronikos gamintojų ir importuotojų organizacija“ ir UAB „Atliekų tvarkymo centras“.</w:t>
      </w:r>
    </w:p>
    <w:p w14:paraId="268E03B9" w14:textId="585C3F15" w:rsidR="00E860B6" w:rsidRPr="0076317C" w:rsidRDefault="00093812" w:rsidP="0076317C">
      <w:pPr>
        <w:pStyle w:val="Standard"/>
        <w:spacing w:after="0" w:line="240" w:lineRule="auto"/>
        <w:ind w:firstLine="1134"/>
        <w:jc w:val="both"/>
        <w:rPr>
          <w:rFonts w:ascii="Times New Roman" w:eastAsia="Times New Roman" w:hAnsi="Times New Roman" w:cs="Times New Roman"/>
          <w:color w:val="FF0000"/>
          <w:sz w:val="24"/>
          <w:szCs w:val="24"/>
        </w:rPr>
      </w:pPr>
      <w:r w:rsidRPr="0076317C">
        <w:rPr>
          <w:rFonts w:ascii="Times New Roman" w:eastAsia="Times New Roman" w:hAnsi="Times New Roman" w:cs="Times New Roman"/>
          <w:sz w:val="24"/>
          <w:szCs w:val="24"/>
        </w:rPr>
        <w:t>Logopedė</w:t>
      </w:r>
      <w:r w:rsidR="00D852D6" w:rsidRPr="0076317C">
        <w:rPr>
          <w:rFonts w:ascii="Times New Roman" w:eastAsia="Times New Roman" w:hAnsi="Times New Roman" w:cs="Times New Roman"/>
          <w:sz w:val="24"/>
          <w:szCs w:val="24"/>
        </w:rPr>
        <w:t xml:space="preserve"> </w:t>
      </w:r>
      <w:r w:rsidR="00014D17" w:rsidRPr="0076317C">
        <w:rPr>
          <w:rFonts w:ascii="Times New Roman" w:eastAsia="Times New Roman" w:hAnsi="Times New Roman" w:cs="Times New Roman"/>
          <w:sz w:val="24"/>
          <w:szCs w:val="24"/>
        </w:rPr>
        <w:t>teikė</w:t>
      </w:r>
      <w:r w:rsidRPr="0076317C">
        <w:rPr>
          <w:rFonts w:ascii="Times New Roman" w:eastAsia="Times New Roman" w:hAnsi="Times New Roman" w:cs="Times New Roman"/>
          <w:sz w:val="24"/>
          <w:szCs w:val="24"/>
        </w:rPr>
        <w:t xml:space="preserve"> ir specialiojo pedagogo pagalbą specialiųjų ugdymosi poreikių turintiems vaikams. Specialistė dirbo su vaikais individualiai, konsultavo</w:t>
      </w:r>
      <w:r w:rsidR="00014D17" w:rsidRPr="0076317C">
        <w:rPr>
          <w:rFonts w:ascii="Times New Roman" w:eastAsia="Times New Roman" w:hAnsi="Times New Roman" w:cs="Times New Roman"/>
          <w:sz w:val="24"/>
          <w:szCs w:val="24"/>
        </w:rPr>
        <w:t xml:space="preserve"> </w:t>
      </w:r>
      <w:r w:rsidR="00F75B6D" w:rsidRPr="0076317C">
        <w:rPr>
          <w:rFonts w:ascii="Times New Roman" w:eastAsia="Times New Roman" w:hAnsi="Times New Roman" w:cs="Times New Roman"/>
          <w:sz w:val="24"/>
          <w:szCs w:val="24"/>
        </w:rPr>
        <w:t>mokytojas</w:t>
      </w:r>
      <w:r w:rsidRPr="0076317C">
        <w:rPr>
          <w:rFonts w:ascii="Times New Roman" w:eastAsia="Times New Roman" w:hAnsi="Times New Roman" w:cs="Times New Roman"/>
          <w:sz w:val="24"/>
          <w:szCs w:val="24"/>
        </w:rPr>
        <w:t>, tėvus</w:t>
      </w:r>
      <w:r w:rsidR="00014D17" w:rsidRPr="0076317C">
        <w:rPr>
          <w:rFonts w:ascii="Times New Roman" w:eastAsia="Times New Roman" w:hAnsi="Times New Roman" w:cs="Times New Roman"/>
          <w:sz w:val="24"/>
          <w:szCs w:val="24"/>
        </w:rPr>
        <w:t xml:space="preserve">, organizavo renginius </w:t>
      </w:r>
      <w:r w:rsidRPr="0076317C">
        <w:rPr>
          <w:rFonts w:ascii="Times New Roman" w:eastAsia="Times New Roman" w:hAnsi="Times New Roman" w:cs="Times New Roman"/>
          <w:sz w:val="24"/>
          <w:szCs w:val="24"/>
        </w:rPr>
        <w:t xml:space="preserve">. </w:t>
      </w:r>
    </w:p>
    <w:p w14:paraId="313192E5" w14:textId="65ECF9FE"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Įstaiga palaiko ryšius su </w:t>
      </w:r>
      <w:proofErr w:type="spellStart"/>
      <w:r w:rsidRPr="0076317C">
        <w:rPr>
          <w:rFonts w:ascii="Times New Roman" w:eastAsia="Times New Roman" w:hAnsi="Times New Roman" w:cs="Times New Roman"/>
          <w:sz w:val="24"/>
          <w:szCs w:val="24"/>
        </w:rPr>
        <w:t>Dukstynos</w:t>
      </w:r>
      <w:proofErr w:type="spellEnd"/>
      <w:r w:rsidRPr="0076317C">
        <w:rPr>
          <w:rFonts w:ascii="Times New Roman" w:eastAsia="Times New Roman" w:hAnsi="Times New Roman" w:cs="Times New Roman"/>
          <w:sz w:val="24"/>
          <w:szCs w:val="24"/>
        </w:rPr>
        <w:t xml:space="preserve"> pagrindine mokykla. Priešmokyklinių grupių ugdytiniai lankėsi mokyklo</w:t>
      </w:r>
      <w:r w:rsidR="00D852D6" w:rsidRPr="0076317C">
        <w:rPr>
          <w:rFonts w:ascii="Times New Roman" w:eastAsia="Times New Roman" w:hAnsi="Times New Roman" w:cs="Times New Roman"/>
          <w:sz w:val="24"/>
          <w:szCs w:val="24"/>
        </w:rPr>
        <w:t>s teritorijoje:</w:t>
      </w:r>
      <w:r w:rsidRPr="0076317C">
        <w:rPr>
          <w:rFonts w:ascii="Times New Roman" w:eastAsia="Times New Roman" w:hAnsi="Times New Roman" w:cs="Times New Roman"/>
          <w:sz w:val="24"/>
          <w:szCs w:val="24"/>
        </w:rPr>
        <w:t xml:space="preserve"> susipažino su mokyklo</w:t>
      </w:r>
      <w:r w:rsidR="00F75B6D" w:rsidRPr="0076317C">
        <w:rPr>
          <w:rFonts w:ascii="Times New Roman" w:eastAsia="Times New Roman" w:hAnsi="Times New Roman" w:cs="Times New Roman"/>
          <w:sz w:val="24"/>
          <w:szCs w:val="24"/>
        </w:rPr>
        <w:t xml:space="preserve">s </w:t>
      </w:r>
      <w:r w:rsidR="00D852D6" w:rsidRPr="0076317C">
        <w:rPr>
          <w:rFonts w:ascii="Times New Roman" w:eastAsia="Times New Roman" w:hAnsi="Times New Roman" w:cs="Times New Roman"/>
          <w:sz w:val="24"/>
          <w:szCs w:val="24"/>
        </w:rPr>
        <w:t>lauko edukacinėmis erdvėmis</w:t>
      </w:r>
      <w:r w:rsidR="00F75B6D" w:rsidRPr="0076317C">
        <w:rPr>
          <w:rFonts w:ascii="Times New Roman" w:eastAsia="Times New Roman" w:hAnsi="Times New Roman" w:cs="Times New Roman"/>
          <w:sz w:val="24"/>
          <w:szCs w:val="24"/>
        </w:rPr>
        <w:t>, žaidė mokyklos stadi</w:t>
      </w:r>
      <w:r w:rsidRPr="0076317C">
        <w:rPr>
          <w:rFonts w:ascii="Times New Roman" w:eastAsia="Times New Roman" w:hAnsi="Times New Roman" w:cs="Times New Roman"/>
          <w:sz w:val="24"/>
          <w:szCs w:val="24"/>
        </w:rPr>
        <w:t xml:space="preserve">one. </w:t>
      </w:r>
      <w:r w:rsidR="00D852D6" w:rsidRPr="0076317C">
        <w:rPr>
          <w:rFonts w:ascii="Times New Roman" w:eastAsia="Times New Roman" w:hAnsi="Times New Roman" w:cs="Times New Roman"/>
          <w:sz w:val="24"/>
          <w:szCs w:val="24"/>
        </w:rPr>
        <w:t xml:space="preserve">Dėl karantino </w:t>
      </w:r>
      <w:r w:rsidR="00F75B6D" w:rsidRPr="0076317C">
        <w:rPr>
          <w:rFonts w:ascii="Times New Roman" w:eastAsia="Times New Roman" w:hAnsi="Times New Roman" w:cs="Times New Roman"/>
          <w:sz w:val="24"/>
          <w:szCs w:val="24"/>
        </w:rPr>
        <w:t>mokyklo</w:t>
      </w:r>
      <w:r w:rsidR="00D852D6" w:rsidRPr="0076317C">
        <w:rPr>
          <w:rFonts w:ascii="Times New Roman" w:eastAsia="Times New Roman" w:hAnsi="Times New Roman" w:cs="Times New Roman"/>
          <w:sz w:val="24"/>
          <w:szCs w:val="24"/>
        </w:rPr>
        <w:t>s vidaus patalpose</w:t>
      </w:r>
      <w:r w:rsidR="00F75B6D" w:rsidRPr="0076317C">
        <w:rPr>
          <w:rFonts w:ascii="Times New Roman" w:eastAsia="Times New Roman" w:hAnsi="Times New Roman" w:cs="Times New Roman"/>
          <w:sz w:val="24"/>
          <w:szCs w:val="24"/>
        </w:rPr>
        <w:t xml:space="preserve"> nevyko būsimųjų pirmokų renginiai</w:t>
      </w:r>
      <w:r w:rsidRPr="0076317C">
        <w:rPr>
          <w:rFonts w:ascii="Times New Roman" w:eastAsia="Times New Roman" w:hAnsi="Times New Roman" w:cs="Times New Roman"/>
          <w:sz w:val="24"/>
          <w:szCs w:val="24"/>
        </w:rPr>
        <w:t>.</w:t>
      </w:r>
    </w:p>
    <w:p w14:paraId="76FE136B" w14:textId="24C0758A" w:rsidR="00CA3A2B" w:rsidRPr="00400D3A"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2020–2021 mokslo metais dėmesys buvo skirtas vaikų fizinio </w:t>
      </w:r>
      <w:r w:rsidR="00650FA6" w:rsidRPr="0076317C">
        <w:rPr>
          <w:rFonts w:ascii="Times New Roman" w:eastAsia="Times New Roman" w:hAnsi="Times New Roman" w:cs="Times New Roman"/>
          <w:sz w:val="24"/>
          <w:szCs w:val="24"/>
        </w:rPr>
        <w:t>aktyvumo skatinimui,</w:t>
      </w:r>
      <w:r w:rsidRPr="0076317C">
        <w:rPr>
          <w:rFonts w:ascii="Times New Roman" w:eastAsia="Times New Roman" w:hAnsi="Times New Roman" w:cs="Times New Roman"/>
          <w:sz w:val="24"/>
          <w:szCs w:val="24"/>
        </w:rPr>
        <w:t xml:space="preserve"> saugios ir sveikos gyvensenos įgūdžių ugdymui. </w:t>
      </w:r>
      <w:r w:rsidR="00CA3A2B" w:rsidRPr="0076317C">
        <w:rPr>
          <w:rFonts w:ascii="Times New Roman" w:eastAsia="Times New Roman" w:hAnsi="Times New Roman" w:cs="Times New Roman"/>
          <w:sz w:val="24"/>
          <w:szCs w:val="24"/>
        </w:rPr>
        <w:t>Ugdytiniai dalyvavo įstaigoje o</w:t>
      </w:r>
      <w:r w:rsidRPr="0076317C">
        <w:rPr>
          <w:rFonts w:ascii="Times New Roman" w:eastAsia="Times New Roman" w:hAnsi="Times New Roman" w:cs="Times New Roman"/>
          <w:sz w:val="24"/>
          <w:szCs w:val="24"/>
        </w:rPr>
        <w:t>rganizuot</w:t>
      </w:r>
      <w:r w:rsidR="00CA3A2B" w:rsidRPr="0076317C">
        <w:rPr>
          <w:rFonts w:ascii="Times New Roman" w:eastAsia="Times New Roman" w:hAnsi="Times New Roman" w:cs="Times New Roman"/>
          <w:sz w:val="24"/>
          <w:szCs w:val="24"/>
        </w:rPr>
        <w:t xml:space="preserve">uose </w:t>
      </w:r>
      <w:r w:rsidR="00650FA6" w:rsidRPr="0076317C">
        <w:rPr>
          <w:rFonts w:ascii="Times New Roman" w:eastAsia="Times New Roman" w:hAnsi="Times New Roman" w:cs="Times New Roman"/>
          <w:sz w:val="24"/>
          <w:szCs w:val="24"/>
        </w:rPr>
        <w:t>rengini</w:t>
      </w:r>
      <w:r w:rsidR="00CA3A2B" w:rsidRPr="0076317C">
        <w:rPr>
          <w:rFonts w:ascii="Times New Roman" w:eastAsia="Times New Roman" w:hAnsi="Times New Roman" w:cs="Times New Roman"/>
          <w:sz w:val="24"/>
          <w:szCs w:val="24"/>
        </w:rPr>
        <w:t>uose:</w:t>
      </w:r>
      <w:r w:rsidRPr="0076317C">
        <w:rPr>
          <w:rFonts w:ascii="Times New Roman" w:eastAsia="Times New Roman" w:hAnsi="Times New Roman" w:cs="Times New Roman"/>
          <w:sz w:val="24"/>
          <w:szCs w:val="24"/>
        </w:rPr>
        <w:t xml:space="preserve"> akcij</w:t>
      </w:r>
      <w:r w:rsidR="00CA3A2B" w:rsidRPr="0076317C">
        <w:rPr>
          <w:rFonts w:ascii="Times New Roman" w:eastAsia="Times New Roman" w:hAnsi="Times New Roman" w:cs="Times New Roman"/>
          <w:sz w:val="24"/>
          <w:szCs w:val="24"/>
        </w:rPr>
        <w:t xml:space="preserve">oje </w:t>
      </w:r>
      <w:r w:rsidRPr="0076317C">
        <w:rPr>
          <w:rFonts w:ascii="Times New Roman" w:eastAsia="Times New Roman" w:hAnsi="Times New Roman" w:cs="Times New Roman"/>
          <w:sz w:val="24"/>
          <w:szCs w:val="24"/>
        </w:rPr>
        <w:t>„Aš bėgu – 202</w:t>
      </w:r>
      <w:r w:rsidR="00CA3A2B" w:rsidRPr="0076317C">
        <w:rPr>
          <w:rFonts w:ascii="Times New Roman" w:eastAsia="Times New Roman" w:hAnsi="Times New Roman" w:cs="Times New Roman"/>
          <w:sz w:val="24"/>
          <w:szCs w:val="24"/>
        </w:rPr>
        <w:t>1</w:t>
      </w:r>
      <w:r w:rsidRPr="0076317C">
        <w:rPr>
          <w:rFonts w:ascii="Times New Roman" w:eastAsia="Times New Roman" w:hAnsi="Times New Roman" w:cs="Times New Roman"/>
          <w:sz w:val="24"/>
          <w:szCs w:val="24"/>
        </w:rPr>
        <w:t xml:space="preserve">“ </w:t>
      </w:r>
      <w:r w:rsidR="00CA3A2B" w:rsidRPr="0076317C">
        <w:rPr>
          <w:rFonts w:ascii="Times New Roman" w:eastAsia="Times New Roman" w:hAnsi="Times New Roman" w:cs="Times New Roman"/>
          <w:sz w:val="24"/>
          <w:szCs w:val="24"/>
        </w:rPr>
        <w:t xml:space="preserve">ir respublikinėje mankštoje „Laikas keltis“, </w:t>
      </w:r>
      <w:r w:rsidRPr="0076317C">
        <w:rPr>
          <w:rFonts w:ascii="Times New Roman" w:eastAsia="Times New Roman" w:hAnsi="Times New Roman" w:cs="Times New Roman"/>
          <w:sz w:val="24"/>
          <w:szCs w:val="24"/>
        </w:rPr>
        <w:t>skirt</w:t>
      </w:r>
      <w:r w:rsidR="00CA3A2B" w:rsidRPr="0076317C">
        <w:rPr>
          <w:rFonts w:ascii="Times New Roman" w:eastAsia="Times New Roman" w:hAnsi="Times New Roman" w:cs="Times New Roman"/>
          <w:sz w:val="24"/>
          <w:szCs w:val="24"/>
        </w:rPr>
        <w:t>ose</w:t>
      </w:r>
      <w:r w:rsidRPr="0076317C">
        <w:rPr>
          <w:rFonts w:ascii="Times New Roman" w:eastAsia="Times New Roman" w:hAnsi="Times New Roman" w:cs="Times New Roman"/>
          <w:sz w:val="24"/>
          <w:szCs w:val="24"/>
        </w:rPr>
        <w:t xml:space="preserve"> Pasaulinei sveikatos dienai paminėti</w:t>
      </w:r>
      <w:r w:rsidR="00CA3A2B" w:rsidRPr="0076317C">
        <w:rPr>
          <w:rFonts w:ascii="Times New Roman" w:eastAsia="Times New Roman" w:hAnsi="Times New Roman" w:cs="Times New Roman"/>
          <w:sz w:val="24"/>
          <w:szCs w:val="24"/>
        </w:rPr>
        <w:t>.</w:t>
      </w:r>
      <w:r w:rsidRPr="0076317C">
        <w:rPr>
          <w:rFonts w:ascii="Times New Roman" w:eastAsia="Times New Roman" w:hAnsi="Times New Roman" w:cs="Times New Roman"/>
          <w:sz w:val="24"/>
          <w:szCs w:val="24"/>
        </w:rPr>
        <w:t xml:space="preserve"> </w:t>
      </w:r>
      <w:r w:rsidR="00CA3A2B" w:rsidRPr="0076317C">
        <w:rPr>
          <w:rFonts w:ascii="Times New Roman" w:eastAsia="Times New Roman" w:hAnsi="Times New Roman" w:cs="Times New Roman"/>
          <w:sz w:val="24"/>
          <w:szCs w:val="24"/>
        </w:rPr>
        <w:t>Organizuotos išsidūkimo valandėlės lauke, judrių žaidimų, estafečių pramogos, terapinių pasakų ir ramios atpalaiduojančios muzikos klausymas pojūčių kambaryje, nusiraminimo kampeliuose.</w:t>
      </w:r>
      <w:r w:rsidRPr="0076317C">
        <w:rPr>
          <w:rFonts w:ascii="Times New Roman" w:eastAsia="Times New Roman" w:hAnsi="Times New Roman" w:cs="Times New Roman"/>
          <w:sz w:val="24"/>
          <w:szCs w:val="24"/>
        </w:rPr>
        <w:tab/>
      </w:r>
      <w:r w:rsidR="00CA3A2B" w:rsidRPr="0076317C">
        <w:rPr>
          <w:rFonts w:ascii="Times New Roman" w:eastAsia="Times New Roman" w:hAnsi="Times New Roman" w:cs="Times New Roman"/>
          <w:sz w:val="24"/>
          <w:szCs w:val="24"/>
        </w:rPr>
        <w:t>Ugdytinių sveikata buvo stiprinama ir rytinių mankštų, kūno kultūros valandėlių metu, sportinėse pramogose, kasdienių pasivaikščiojimų metu.</w:t>
      </w:r>
      <w:r w:rsidR="00CA3A2B" w:rsidRPr="0076317C">
        <w:rPr>
          <w:rFonts w:ascii="Times New Roman" w:eastAsia="Times New Roman" w:hAnsi="Times New Roman" w:cs="Times New Roman"/>
          <w:color w:val="FF0000"/>
          <w:sz w:val="24"/>
          <w:szCs w:val="24"/>
        </w:rPr>
        <w:t xml:space="preserve"> </w:t>
      </w:r>
      <w:r w:rsidR="00CA3A2B" w:rsidRPr="00400D3A">
        <w:rPr>
          <w:rFonts w:ascii="Times New Roman" w:eastAsia="Times New Roman" w:hAnsi="Times New Roman" w:cs="Times New Roman"/>
          <w:sz w:val="24"/>
          <w:szCs w:val="24"/>
        </w:rPr>
        <w:t>Pastebėta, kad kaitaliojant judrią ir ramią veiklą, vaikams pagerėjo nuotaika, emocinė būsena, geriau jaučiasi su bendraamžiais.</w:t>
      </w:r>
    </w:p>
    <w:p w14:paraId="0576173E" w14:textId="121FA489" w:rsidR="00680F50" w:rsidRPr="0076317C" w:rsidRDefault="00680F50"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Buvo vykdomas sveikatos projektas „Mums sportas – sveikata, draugystė, džiaugsmas – tai jėga!“. Projekto renginiai buvo skirti aktyviam vaikų judėjimui, sveikatos stiprinimui.</w:t>
      </w:r>
    </w:p>
    <w:p w14:paraId="55C61F2E" w14:textId="2ABCA8B9" w:rsidR="00E860B6" w:rsidRPr="0076317C" w:rsidRDefault="00680F50"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Organizuotos sveikatingumo valandėlės vaikams: „Aš sveikas, nes sportuoju“, „Kodėl serga žmonės“, „Švaros taisyklės“, „Kur slypi vitaminai“, „Grynas oras –</w:t>
      </w:r>
      <w:r w:rsidR="00B71D63">
        <w:rPr>
          <w:rFonts w:ascii="Times New Roman" w:eastAsia="Times New Roman" w:hAnsi="Times New Roman" w:cs="Times New Roman"/>
          <w:sz w:val="24"/>
          <w:szCs w:val="24"/>
        </w:rPr>
        <w:t xml:space="preserve"> </w:t>
      </w:r>
      <w:r w:rsidRPr="0076317C">
        <w:rPr>
          <w:rFonts w:ascii="Times New Roman" w:eastAsia="Times New Roman" w:hAnsi="Times New Roman" w:cs="Times New Roman"/>
          <w:sz w:val="24"/>
          <w:szCs w:val="24"/>
        </w:rPr>
        <w:t>sveikata“.</w:t>
      </w:r>
    </w:p>
    <w:p w14:paraId="23478471" w14:textId="0E68D6C2" w:rsidR="00680F50" w:rsidRPr="0076317C" w:rsidRDefault="00680F50"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Įstaigoje vykdomi Ukmergės rajono savivaldybės administracijos Švietimo ir sporto skyriaus inicijuoti 2020–2021 m. projektai: „Mažųjų judėjimo džiaugsmas“, kurio veiklomis siekiama didinti vaikų fizinį aktyvumą, aprūpinti lopšelius-darželius sportiniu inventoriumi.</w:t>
      </w:r>
    </w:p>
    <w:p w14:paraId="2CA7017A" w14:textId="4E35091F"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Dėmesys skirtas sveikai vaikų mitybai.</w:t>
      </w:r>
      <w:r w:rsidR="00CA3A2B" w:rsidRPr="0076317C">
        <w:rPr>
          <w:rFonts w:ascii="Times New Roman" w:eastAsia="Times New Roman" w:hAnsi="Times New Roman" w:cs="Times New Roman"/>
          <w:sz w:val="24"/>
          <w:szCs w:val="24"/>
        </w:rPr>
        <w:t xml:space="preserve"> Stiprindami ir plėtodami vaikų sveikatos stiprinimą, dalyvavome </w:t>
      </w:r>
      <w:r w:rsidR="00A445F4" w:rsidRPr="00A445F4">
        <w:rPr>
          <w:rFonts w:ascii="Times New Roman" w:hAnsi="Times New Roman" w:cs="Times New Roman"/>
          <w:sz w:val="24"/>
          <w:szCs w:val="24"/>
        </w:rPr>
        <w:t>Vaisių ir daržovių bei pieno ir pieno produktų vartojimo skatinimo vaikų ugdymo įstaigose programo</w:t>
      </w:r>
      <w:r w:rsidR="00A445F4">
        <w:rPr>
          <w:rFonts w:ascii="Times New Roman" w:hAnsi="Times New Roman" w:cs="Times New Roman"/>
          <w:sz w:val="24"/>
          <w:szCs w:val="24"/>
        </w:rPr>
        <w:t>je</w:t>
      </w:r>
      <w:r w:rsidR="00CA3A2B" w:rsidRPr="00A445F4">
        <w:rPr>
          <w:rFonts w:ascii="Times New Roman" w:eastAsia="Times New Roman" w:hAnsi="Times New Roman" w:cs="Times New Roman"/>
          <w:sz w:val="24"/>
          <w:szCs w:val="24"/>
        </w:rPr>
        <w:t>. Š</w:t>
      </w:r>
      <w:r w:rsidR="00CA3A2B" w:rsidRPr="0076317C">
        <w:rPr>
          <w:rFonts w:ascii="Times New Roman" w:eastAsia="Times New Roman" w:hAnsi="Times New Roman" w:cs="Times New Roman"/>
          <w:sz w:val="24"/>
          <w:szCs w:val="24"/>
        </w:rPr>
        <w:t>ių programų įgyvendinimas padeda formuoti ugdytinių taisyklingos mitybos įpročius, kurie yra vieni svarbiausių veiksnių, stiprinančių vaikų sveikatą.</w:t>
      </w:r>
    </w:p>
    <w:p w14:paraId="169BC514" w14:textId="558D31E8" w:rsidR="00680F50" w:rsidRPr="0076317C" w:rsidRDefault="00680F50" w:rsidP="0076317C">
      <w:pPr>
        <w:pStyle w:val="Standard"/>
        <w:spacing w:after="0" w:line="240" w:lineRule="auto"/>
        <w:ind w:firstLine="1134"/>
        <w:jc w:val="both"/>
        <w:rPr>
          <w:rFonts w:ascii="Times New Roman" w:eastAsia="Times New Roman" w:hAnsi="Times New Roman" w:cs="Times New Roman"/>
          <w:sz w:val="24"/>
          <w:szCs w:val="24"/>
        </w:rPr>
      </w:pPr>
      <w:r w:rsidRPr="0076317C">
        <w:rPr>
          <w:rStyle w:val="markedcontent"/>
          <w:rFonts w:ascii="Times New Roman" w:hAnsi="Times New Roman" w:cs="Times New Roman"/>
          <w:sz w:val="24"/>
          <w:szCs w:val="24"/>
        </w:rPr>
        <w:t>T</w:t>
      </w:r>
      <w:r w:rsidR="00B71D63" w:rsidRPr="0076317C">
        <w:rPr>
          <w:rStyle w:val="markedcontent"/>
          <w:rFonts w:ascii="Times New Roman" w:hAnsi="Times New Roman" w:cs="Times New Roman"/>
          <w:sz w:val="24"/>
          <w:szCs w:val="24"/>
        </w:rPr>
        <w:t>eikta</w:t>
      </w:r>
      <w:r w:rsidR="00B71D63">
        <w:rPr>
          <w:rStyle w:val="markedcontent"/>
          <w:rFonts w:ascii="Times New Roman" w:hAnsi="Times New Roman" w:cs="Times New Roman"/>
          <w:sz w:val="24"/>
          <w:szCs w:val="24"/>
        </w:rPr>
        <w:t xml:space="preserve"> </w:t>
      </w:r>
      <w:r w:rsidRPr="0076317C">
        <w:rPr>
          <w:rStyle w:val="markedcontent"/>
          <w:rFonts w:ascii="Times New Roman" w:hAnsi="Times New Roman" w:cs="Times New Roman"/>
          <w:sz w:val="24"/>
          <w:szCs w:val="24"/>
        </w:rPr>
        <w:t>paraišk</w:t>
      </w:r>
      <w:r w:rsidR="00B71D63">
        <w:rPr>
          <w:rStyle w:val="markedcontent"/>
          <w:rFonts w:ascii="Times New Roman" w:hAnsi="Times New Roman" w:cs="Times New Roman"/>
          <w:sz w:val="24"/>
          <w:szCs w:val="24"/>
        </w:rPr>
        <w:t>a</w:t>
      </w:r>
      <w:r w:rsidRPr="0076317C">
        <w:rPr>
          <w:rStyle w:val="markedcontent"/>
          <w:rFonts w:ascii="Times New Roman" w:hAnsi="Times New Roman" w:cs="Times New Roman"/>
          <w:sz w:val="24"/>
          <w:szCs w:val="24"/>
        </w:rPr>
        <w:t xml:space="preserve"> Nacionalinei mokėjimų Agentūrai prie Žemės ūkio ministerijos </w:t>
      </w:r>
      <w:r w:rsidR="00B71D63" w:rsidRPr="0076317C">
        <w:rPr>
          <w:rStyle w:val="markedcontent"/>
          <w:rFonts w:ascii="Times New Roman" w:hAnsi="Times New Roman" w:cs="Times New Roman"/>
          <w:sz w:val="24"/>
          <w:szCs w:val="24"/>
        </w:rPr>
        <w:t xml:space="preserve">ir gauta </w:t>
      </w:r>
      <w:r w:rsidRPr="0076317C">
        <w:rPr>
          <w:rStyle w:val="markedcontent"/>
          <w:rFonts w:ascii="Times New Roman" w:hAnsi="Times New Roman" w:cs="Times New Roman"/>
          <w:sz w:val="24"/>
          <w:szCs w:val="24"/>
        </w:rPr>
        <w:t>dotacija ekologiškam vaikų maitinimui organizuoti</w:t>
      </w:r>
      <w:r w:rsidR="00400D3A">
        <w:rPr>
          <w:rStyle w:val="markedcontent"/>
          <w:rFonts w:ascii="Times New Roman" w:hAnsi="Times New Roman" w:cs="Times New Roman"/>
          <w:sz w:val="24"/>
          <w:szCs w:val="24"/>
        </w:rPr>
        <w:t xml:space="preserve"> nuo 2021 m. rugsėjo 1 d.</w:t>
      </w:r>
    </w:p>
    <w:p w14:paraId="6B8BADA2" w14:textId="42686450"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Glaudžiai bendradarbiaujame su Ukmergės švietimo pagalbos tarnyba, Ukmergės rajono savivaldybės administracijos Socialinės paramos skyriumi, Ukmergės nestacionarių socialinių paslaugų centru. Kompleksiškai sprendžiame vaiko gerovės klausimus.</w:t>
      </w:r>
    </w:p>
    <w:p w14:paraId="6890FEEF" w14:textId="39DD16AD"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lastRenderedPageBreak/>
        <w:t xml:space="preserve">Pedagogų kvalifikacija buvo </w:t>
      </w:r>
      <w:r w:rsidR="00680F50" w:rsidRPr="0076317C">
        <w:rPr>
          <w:rFonts w:ascii="Times New Roman" w:eastAsia="Times New Roman" w:hAnsi="Times New Roman" w:cs="Times New Roman"/>
          <w:sz w:val="24"/>
          <w:szCs w:val="24"/>
        </w:rPr>
        <w:t>tobulinama</w:t>
      </w:r>
      <w:r w:rsidRPr="0076317C">
        <w:rPr>
          <w:rFonts w:ascii="Times New Roman" w:eastAsia="Times New Roman" w:hAnsi="Times New Roman" w:cs="Times New Roman"/>
          <w:sz w:val="24"/>
          <w:szCs w:val="24"/>
        </w:rPr>
        <w:t xml:space="preserve"> seminaruose, mokymuose, metodinės grupės pasitarimuose. </w:t>
      </w:r>
      <w:r w:rsidR="00680F50" w:rsidRPr="0076317C">
        <w:rPr>
          <w:rFonts w:ascii="Times New Roman" w:eastAsia="Times New Roman" w:hAnsi="Times New Roman" w:cs="Times New Roman"/>
          <w:sz w:val="24"/>
          <w:szCs w:val="24"/>
        </w:rPr>
        <w:t>P</w:t>
      </w:r>
      <w:r w:rsidRPr="0076317C">
        <w:rPr>
          <w:rFonts w:ascii="Times New Roman" w:eastAsia="Times New Roman" w:hAnsi="Times New Roman" w:cs="Times New Roman"/>
          <w:sz w:val="24"/>
          <w:szCs w:val="24"/>
        </w:rPr>
        <w:t xml:space="preserve">edagogai dalyvavo ilgalaikiuose 60 val. „Specialiosios psichologijos ir specialiosios pedagogikos mokymuose Ukmergės ŠPT. </w:t>
      </w:r>
    </w:p>
    <w:p w14:paraId="5828CBFB" w14:textId="71BBAB82" w:rsidR="009D08FD"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Ikimokyklinio ir priešmokyklinio amžiaus vaikų ugdymosi procese </w:t>
      </w:r>
      <w:r w:rsidR="009D08FD" w:rsidRPr="0076317C">
        <w:rPr>
          <w:rFonts w:ascii="Times New Roman" w:eastAsia="Times New Roman" w:hAnsi="Times New Roman" w:cs="Times New Roman"/>
          <w:sz w:val="24"/>
          <w:szCs w:val="24"/>
        </w:rPr>
        <w:t xml:space="preserve">diegiamos </w:t>
      </w:r>
      <w:r w:rsidRPr="0076317C">
        <w:rPr>
          <w:rFonts w:ascii="Times New Roman" w:eastAsia="Times New Roman" w:hAnsi="Times New Roman" w:cs="Times New Roman"/>
          <w:sz w:val="24"/>
          <w:szCs w:val="24"/>
        </w:rPr>
        <w:t>inovacij</w:t>
      </w:r>
      <w:r w:rsidR="009D08FD" w:rsidRPr="0076317C">
        <w:rPr>
          <w:rFonts w:ascii="Times New Roman" w:eastAsia="Times New Roman" w:hAnsi="Times New Roman" w:cs="Times New Roman"/>
          <w:sz w:val="24"/>
          <w:szCs w:val="24"/>
        </w:rPr>
        <w:t>os</w:t>
      </w:r>
      <w:r w:rsidRPr="0076317C">
        <w:rPr>
          <w:rFonts w:ascii="Times New Roman" w:eastAsia="Times New Roman" w:hAnsi="Times New Roman" w:cs="Times New Roman"/>
          <w:sz w:val="24"/>
          <w:szCs w:val="24"/>
        </w:rPr>
        <w:t xml:space="preserve"> diegimas. Pedagogės tikslingai taiko inovatyvius ugdymo(</w:t>
      </w:r>
      <w:proofErr w:type="spellStart"/>
      <w:r w:rsidRPr="0076317C">
        <w:rPr>
          <w:rFonts w:ascii="Times New Roman" w:eastAsia="Times New Roman" w:hAnsi="Times New Roman" w:cs="Times New Roman"/>
          <w:sz w:val="24"/>
          <w:szCs w:val="24"/>
        </w:rPr>
        <w:t>si</w:t>
      </w:r>
      <w:proofErr w:type="spellEnd"/>
      <w:r w:rsidRPr="0076317C">
        <w:rPr>
          <w:rFonts w:ascii="Times New Roman" w:eastAsia="Times New Roman" w:hAnsi="Times New Roman" w:cs="Times New Roman"/>
          <w:sz w:val="24"/>
          <w:szCs w:val="24"/>
        </w:rPr>
        <w:t>) metodus, įstaigoje įrengtos netradicinės ugdymo(</w:t>
      </w:r>
      <w:proofErr w:type="spellStart"/>
      <w:r w:rsidRPr="0076317C">
        <w:rPr>
          <w:rFonts w:ascii="Times New Roman" w:eastAsia="Times New Roman" w:hAnsi="Times New Roman" w:cs="Times New Roman"/>
          <w:sz w:val="24"/>
          <w:szCs w:val="24"/>
        </w:rPr>
        <w:t>si</w:t>
      </w:r>
      <w:proofErr w:type="spellEnd"/>
      <w:r w:rsidRPr="0076317C">
        <w:rPr>
          <w:rFonts w:ascii="Times New Roman" w:eastAsia="Times New Roman" w:hAnsi="Times New Roman" w:cs="Times New Roman"/>
          <w:sz w:val="24"/>
          <w:szCs w:val="24"/>
        </w:rPr>
        <w:t>) aplinkos</w:t>
      </w:r>
      <w:r w:rsidR="009D08FD" w:rsidRPr="0076317C">
        <w:rPr>
          <w:rFonts w:ascii="Times New Roman" w:eastAsia="Times New Roman" w:hAnsi="Times New Roman" w:cs="Times New Roman"/>
          <w:sz w:val="24"/>
          <w:szCs w:val="24"/>
        </w:rPr>
        <w:t>.</w:t>
      </w:r>
      <w:r w:rsidRPr="0076317C">
        <w:rPr>
          <w:rFonts w:ascii="Times New Roman" w:eastAsia="Times New Roman" w:hAnsi="Times New Roman" w:cs="Times New Roman"/>
          <w:sz w:val="24"/>
          <w:szCs w:val="24"/>
        </w:rPr>
        <w:t xml:space="preserve"> </w:t>
      </w:r>
      <w:r w:rsidR="009D08FD" w:rsidRPr="0076317C">
        <w:rPr>
          <w:rFonts w:ascii="Times New Roman" w:hAnsi="Times New Roman" w:cs="Times New Roman"/>
          <w:sz w:val="24"/>
          <w:szCs w:val="24"/>
        </w:rPr>
        <w:t>Siekiant užtikrinti kokybišką nuotolinį ugdymą, taikyti naujus ir inovatyvius metodus ugdymo(</w:t>
      </w:r>
      <w:proofErr w:type="spellStart"/>
      <w:r w:rsidR="009D08FD" w:rsidRPr="0076317C">
        <w:rPr>
          <w:rFonts w:ascii="Times New Roman" w:hAnsi="Times New Roman" w:cs="Times New Roman"/>
          <w:sz w:val="24"/>
          <w:szCs w:val="24"/>
        </w:rPr>
        <w:t>si</w:t>
      </w:r>
      <w:proofErr w:type="spellEnd"/>
      <w:r w:rsidR="009D08FD" w:rsidRPr="0076317C">
        <w:rPr>
          <w:rFonts w:ascii="Times New Roman" w:hAnsi="Times New Roman" w:cs="Times New Roman"/>
          <w:sz w:val="24"/>
          <w:szCs w:val="24"/>
        </w:rPr>
        <w:t>) procese, įsigyta naujų IKT priemonių: 6 nešiojamieji kompiuteriai, vaizdo kamera, 2 išoriniai kietieji diskai, 2 spausdintuvai, 2 planšetiniai kompiuteriai, taip pat stacionarus kompiuteris, televizorius, projektorius, 4 muzikos grotuvai.</w:t>
      </w:r>
    </w:p>
    <w:p w14:paraId="5F531A10" w14:textId="47AF9110" w:rsidR="00E860B6" w:rsidRPr="0076317C" w:rsidRDefault="00093812" w:rsidP="0076317C">
      <w:pPr>
        <w:pStyle w:val="Standard"/>
        <w:spacing w:after="0" w:line="240" w:lineRule="auto"/>
        <w:ind w:firstLine="1134"/>
        <w:jc w:val="both"/>
        <w:rPr>
          <w:rFonts w:ascii="Times New Roman" w:hAnsi="Times New Roman" w:cs="Times New Roman"/>
          <w:sz w:val="24"/>
          <w:szCs w:val="24"/>
        </w:rPr>
      </w:pPr>
      <w:r w:rsidRPr="0076317C">
        <w:rPr>
          <w:rFonts w:ascii="Times New Roman" w:eastAsia="Times New Roman" w:hAnsi="Times New Roman" w:cs="Times New Roman"/>
          <w:sz w:val="24"/>
          <w:szCs w:val="24"/>
        </w:rPr>
        <w:t>Pagal ikimokyklinio ugdymo mokyklos vidaus audito metodiką, vyko ugdymo(</w:t>
      </w:r>
      <w:proofErr w:type="spellStart"/>
      <w:r w:rsidRPr="0076317C">
        <w:rPr>
          <w:rFonts w:ascii="Times New Roman" w:eastAsia="Times New Roman" w:hAnsi="Times New Roman" w:cs="Times New Roman"/>
          <w:sz w:val="24"/>
          <w:szCs w:val="24"/>
        </w:rPr>
        <w:t>si</w:t>
      </w:r>
      <w:proofErr w:type="spellEnd"/>
      <w:r w:rsidRPr="0076317C">
        <w:rPr>
          <w:rFonts w:ascii="Times New Roman" w:eastAsia="Times New Roman" w:hAnsi="Times New Roman" w:cs="Times New Roman"/>
          <w:sz w:val="24"/>
          <w:szCs w:val="24"/>
        </w:rPr>
        <w:t xml:space="preserve">) proceso kokybės įsivertinimas. </w:t>
      </w:r>
      <w:r w:rsidR="009D08FD" w:rsidRPr="0076317C">
        <w:rPr>
          <w:rFonts w:ascii="Times New Roman" w:eastAsia="Times New Roman" w:hAnsi="Times New Roman" w:cs="Times New Roman"/>
          <w:sz w:val="24"/>
          <w:szCs w:val="24"/>
        </w:rPr>
        <w:t xml:space="preserve">Pedagogės įsivertino savo veiklą. Tyrimų rezultatai ir išvados aptarti mokytojų tarybos posėdyje. Gauti duomenys naudojami veiklos kokybės gerinimui, veiklos plano 2021–2022 mokslo metams sudarymui, prioritetų numatymui. </w:t>
      </w:r>
      <w:r w:rsidRPr="0076317C">
        <w:rPr>
          <w:rFonts w:ascii="Times New Roman" w:eastAsia="Times New Roman" w:hAnsi="Times New Roman" w:cs="Times New Roman"/>
          <w:sz w:val="24"/>
          <w:szCs w:val="24"/>
        </w:rPr>
        <w:t xml:space="preserve">Apibendrinant pedagogių įsivertinimo anketas, galima teigti, kad ugdomoji veikla atliepia vaikų ugdymosi poreikius, interesus bei gebėjimus, yra tikslinga, veiksminga, įvairi ir kūrybiška. Ugdymo organizavimas yra tikslingas, pagrįstas į vaiką orientuotu planavimu. Ugdymo organizavimo procesas išlaiko pusiausvyrą tarp </w:t>
      </w:r>
      <w:r w:rsidR="009D08FD" w:rsidRPr="0076317C">
        <w:rPr>
          <w:rFonts w:ascii="Times New Roman" w:eastAsia="Times New Roman" w:hAnsi="Times New Roman" w:cs="Times New Roman"/>
          <w:sz w:val="24"/>
          <w:szCs w:val="24"/>
        </w:rPr>
        <w:t>mokytojos</w:t>
      </w:r>
      <w:r w:rsidRPr="0076317C">
        <w:rPr>
          <w:rFonts w:ascii="Times New Roman" w:eastAsia="Times New Roman" w:hAnsi="Times New Roman" w:cs="Times New Roman"/>
          <w:sz w:val="24"/>
          <w:szCs w:val="24"/>
        </w:rPr>
        <w:t xml:space="preserve"> planuotos ir vaikų spontaniškai išprovokuotos, nenumatytos veiklos. Ugdymo metodai, būdai, formos parenkami atsižvelgiant į ugdymo tikslus ir uždavinius, vaikų amžių, gebėjimus ir poreikius. Ugdytojų ir ugdytinių sąveika grindžiama partneryste. Ugdymo(</w:t>
      </w:r>
      <w:proofErr w:type="spellStart"/>
      <w:r w:rsidRPr="0076317C">
        <w:rPr>
          <w:rFonts w:ascii="Times New Roman" w:eastAsia="Times New Roman" w:hAnsi="Times New Roman" w:cs="Times New Roman"/>
          <w:sz w:val="24"/>
          <w:szCs w:val="24"/>
        </w:rPr>
        <w:t>si</w:t>
      </w:r>
      <w:proofErr w:type="spellEnd"/>
      <w:r w:rsidRPr="0076317C">
        <w:rPr>
          <w:rFonts w:ascii="Times New Roman" w:eastAsia="Times New Roman" w:hAnsi="Times New Roman" w:cs="Times New Roman"/>
          <w:sz w:val="24"/>
          <w:szCs w:val="24"/>
        </w:rPr>
        <w:t>) motyvacija palaikoma ir didinama atsižvelgiant į vaikų grupės specifiką ir individualius vaikų poreikius. Priemonės tikslinės ir veiksmingos, parenkamos atsižvelgiant į tėvų, specialistų rekomendacijas.</w:t>
      </w:r>
    </w:p>
    <w:p w14:paraId="1CD63CB1" w14:textId="1E34DA30" w:rsidR="00E860B6" w:rsidRPr="0076317C" w:rsidRDefault="00093812" w:rsidP="0076317C">
      <w:pPr>
        <w:pStyle w:val="Standard"/>
        <w:spacing w:after="0" w:line="240" w:lineRule="auto"/>
        <w:ind w:firstLine="1134"/>
        <w:jc w:val="both"/>
        <w:rPr>
          <w:rFonts w:ascii="Times New Roman" w:eastAsia="Times New Roman" w:hAnsi="Times New Roman" w:cs="Times New Roman"/>
          <w:sz w:val="24"/>
          <w:szCs w:val="24"/>
        </w:rPr>
      </w:pPr>
      <w:r w:rsidRPr="0076317C">
        <w:rPr>
          <w:rFonts w:ascii="Times New Roman" w:eastAsia="Times New Roman" w:hAnsi="Times New Roman" w:cs="Times New Roman"/>
          <w:sz w:val="24"/>
          <w:szCs w:val="24"/>
        </w:rPr>
        <w:t xml:space="preserve">Pagal pateiktus pasiūlymus 2021–2022 m. m. bus siekiama pedagogų tobulėjimo ir naujovių sklaidos. Bus taikomos inovacijos, vykdoma projektinė veikla. Dėmesys bus skiriamas ugdymo kokybės tobulinimui, siekiant kiekvieno vaiko sėkmės, fizinio aktyvumo skatinimui, emocinės sveikatos stiprinimui, saugios, modernios aplinkos kūrimui. Toliau tęsime sveikatos projekto „Mums sportas – sveikata, draugystė, džiaugsmas – tai jėga!“ įgyvendinimą. Domėsimės STEAM veiklomis. Pasikviesime lektores: Jovitą </w:t>
      </w:r>
      <w:proofErr w:type="spellStart"/>
      <w:r w:rsidRPr="0076317C">
        <w:rPr>
          <w:rFonts w:ascii="Times New Roman" w:eastAsia="Times New Roman" w:hAnsi="Times New Roman" w:cs="Times New Roman"/>
          <w:sz w:val="24"/>
          <w:szCs w:val="24"/>
        </w:rPr>
        <w:t>Starkutę</w:t>
      </w:r>
      <w:proofErr w:type="spellEnd"/>
      <w:r w:rsidRPr="0076317C">
        <w:rPr>
          <w:rFonts w:ascii="Times New Roman" w:eastAsia="Times New Roman" w:hAnsi="Times New Roman" w:cs="Times New Roman"/>
          <w:sz w:val="24"/>
          <w:szCs w:val="24"/>
        </w:rPr>
        <w:t xml:space="preserve"> ir Indrę </w:t>
      </w:r>
      <w:proofErr w:type="spellStart"/>
      <w:r w:rsidRPr="0076317C">
        <w:rPr>
          <w:rFonts w:ascii="Times New Roman" w:eastAsia="Times New Roman" w:hAnsi="Times New Roman" w:cs="Times New Roman"/>
          <w:sz w:val="24"/>
          <w:szCs w:val="24"/>
        </w:rPr>
        <w:t>Neimantę</w:t>
      </w:r>
      <w:proofErr w:type="spellEnd"/>
      <w:r w:rsidRPr="0076317C">
        <w:rPr>
          <w:rFonts w:ascii="Times New Roman" w:eastAsia="Times New Roman" w:hAnsi="Times New Roman" w:cs="Times New Roman"/>
          <w:sz w:val="24"/>
          <w:szCs w:val="24"/>
        </w:rPr>
        <w:t xml:space="preserve"> – </w:t>
      </w:r>
      <w:proofErr w:type="spellStart"/>
      <w:r w:rsidRPr="0076317C">
        <w:rPr>
          <w:rFonts w:ascii="Times New Roman" w:eastAsia="Times New Roman" w:hAnsi="Times New Roman" w:cs="Times New Roman"/>
          <w:sz w:val="24"/>
          <w:szCs w:val="24"/>
        </w:rPr>
        <w:t>Family</w:t>
      </w:r>
      <w:proofErr w:type="spellEnd"/>
      <w:r w:rsidRPr="0076317C">
        <w:rPr>
          <w:rFonts w:ascii="Times New Roman" w:eastAsia="Times New Roman" w:hAnsi="Times New Roman" w:cs="Times New Roman"/>
          <w:sz w:val="24"/>
          <w:szCs w:val="24"/>
        </w:rPr>
        <w:t xml:space="preserve"> </w:t>
      </w:r>
      <w:proofErr w:type="spellStart"/>
      <w:r w:rsidRPr="0076317C">
        <w:rPr>
          <w:rFonts w:ascii="Times New Roman" w:eastAsia="Times New Roman" w:hAnsi="Times New Roman" w:cs="Times New Roman"/>
          <w:sz w:val="24"/>
          <w:szCs w:val="24"/>
        </w:rPr>
        <w:t>Lab</w:t>
      </w:r>
      <w:proofErr w:type="spellEnd"/>
      <w:r w:rsidRPr="0076317C">
        <w:rPr>
          <w:rFonts w:ascii="Times New Roman" w:eastAsia="Times New Roman" w:hAnsi="Times New Roman" w:cs="Times New Roman"/>
          <w:sz w:val="24"/>
          <w:szCs w:val="24"/>
        </w:rPr>
        <w:t xml:space="preserve">. </w:t>
      </w:r>
      <w:proofErr w:type="spellStart"/>
      <w:r w:rsidRPr="0076317C">
        <w:rPr>
          <w:rFonts w:ascii="Times New Roman" w:eastAsia="Times New Roman" w:hAnsi="Times New Roman" w:cs="Times New Roman"/>
          <w:sz w:val="24"/>
          <w:szCs w:val="24"/>
        </w:rPr>
        <w:t>Academy</w:t>
      </w:r>
      <w:proofErr w:type="spellEnd"/>
      <w:r w:rsidRPr="0076317C">
        <w:rPr>
          <w:rFonts w:ascii="Times New Roman" w:eastAsia="Times New Roman" w:hAnsi="Times New Roman" w:cs="Times New Roman"/>
          <w:sz w:val="24"/>
          <w:szCs w:val="24"/>
        </w:rPr>
        <w:t>“ įkūrėjas. Jos padės sukurti, praturtinti mūsų įstaigoje vaikų kūrybiškumą skatinančią STEAM aplinką. Šiose srityse pedagogės gilins profesines kompetencijas. Bus organizuojami mokymai tėvams, tėvai įtraukiami į įstaigos ugdymo(</w:t>
      </w:r>
      <w:proofErr w:type="spellStart"/>
      <w:r w:rsidRPr="0076317C">
        <w:rPr>
          <w:rFonts w:ascii="Times New Roman" w:eastAsia="Times New Roman" w:hAnsi="Times New Roman" w:cs="Times New Roman"/>
          <w:sz w:val="24"/>
          <w:szCs w:val="24"/>
        </w:rPr>
        <w:t>si</w:t>
      </w:r>
      <w:proofErr w:type="spellEnd"/>
      <w:r w:rsidRPr="0076317C">
        <w:rPr>
          <w:rFonts w:ascii="Times New Roman" w:eastAsia="Times New Roman" w:hAnsi="Times New Roman" w:cs="Times New Roman"/>
          <w:sz w:val="24"/>
          <w:szCs w:val="24"/>
        </w:rPr>
        <w:t>) procesą, stiprinama įstaigos ir šeimos partnerystė. Svarbu siekti pedagogų tobulėjimo ir naujovių sklaidos.</w:t>
      </w:r>
    </w:p>
    <w:p w14:paraId="61E3083F" w14:textId="77777777" w:rsidR="00E860B6" w:rsidRDefault="00E860B6">
      <w:pPr>
        <w:pStyle w:val="Standard"/>
        <w:spacing w:after="0" w:line="240" w:lineRule="auto"/>
        <w:ind w:firstLine="56"/>
        <w:jc w:val="both"/>
        <w:rPr>
          <w:rFonts w:ascii="Times New Roman" w:eastAsia="Times New Roman" w:hAnsi="Times New Roman" w:cs="Times New Roman"/>
          <w:sz w:val="24"/>
        </w:rPr>
      </w:pPr>
    </w:p>
    <w:tbl>
      <w:tblPr>
        <w:tblW w:w="9638" w:type="dxa"/>
        <w:jc w:val="center"/>
        <w:tblLayout w:type="fixed"/>
        <w:tblCellMar>
          <w:left w:w="10" w:type="dxa"/>
          <w:right w:w="10" w:type="dxa"/>
        </w:tblCellMar>
        <w:tblLook w:val="04A0" w:firstRow="1" w:lastRow="0" w:firstColumn="1" w:lastColumn="0" w:noHBand="0" w:noVBand="1"/>
      </w:tblPr>
      <w:tblGrid>
        <w:gridCol w:w="5408"/>
        <w:gridCol w:w="4230"/>
      </w:tblGrid>
      <w:tr w:rsidR="00E860B6" w14:paraId="55E5A4BB" w14:textId="77777777">
        <w:trPr>
          <w:trHeight w:val="1"/>
          <w:jc w:val="center"/>
        </w:trPr>
        <w:tc>
          <w:tcPr>
            <w:tcW w:w="540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DC050B2"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Pranašumai (Stiprybės)</w:t>
            </w:r>
          </w:p>
          <w:p w14:paraId="08A9B438" w14:textId="77777777" w:rsidR="0010080E" w:rsidRPr="00153808" w:rsidRDefault="00093812" w:rsidP="0010080E">
            <w:pPr>
              <w:pStyle w:val="Sraopastraipa"/>
              <w:numPr>
                <w:ilvl w:val="0"/>
                <w:numId w:val="59"/>
              </w:numPr>
              <w:tabs>
                <w:tab w:val="left" w:pos="357"/>
              </w:tabs>
              <w:spacing w:after="0" w:line="240" w:lineRule="auto"/>
              <w:ind w:left="0" w:firstLine="73"/>
              <w:rPr>
                <w:rFonts w:ascii="Times New Roman" w:hAnsi="Times New Roman"/>
                <w:sz w:val="24"/>
                <w:szCs w:val="24"/>
              </w:rPr>
            </w:pPr>
            <w:r>
              <w:rPr>
                <w:rFonts w:ascii="Times New Roman" w:eastAsia="Times New Roman" w:hAnsi="Times New Roman"/>
                <w:sz w:val="24"/>
              </w:rPr>
              <w:t xml:space="preserve"> </w:t>
            </w:r>
            <w:r w:rsidR="0010080E">
              <w:rPr>
                <w:rFonts w:ascii="Times New Roman" w:hAnsi="Times New Roman"/>
                <w:sz w:val="24"/>
                <w:szCs w:val="24"/>
              </w:rPr>
              <w:t>Tinkama</w:t>
            </w:r>
            <w:r w:rsidR="0010080E" w:rsidRPr="00153808">
              <w:rPr>
                <w:rFonts w:ascii="Times New Roman" w:hAnsi="Times New Roman"/>
                <w:sz w:val="24"/>
                <w:szCs w:val="24"/>
              </w:rPr>
              <w:t xml:space="preserve"> darbuotojų profesinė kvalifikacija</w:t>
            </w:r>
            <w:r w:rsidR="0010080E">
              <w:rPr>
                <w:rFonts w:ascii="Times New Roman" w:hAnsi="Times New Roman"/>
                <w:sz w:val="24"/>
                <w:szCs w:val="24"/>
              </w:rPr>
              <w:t>.</w:t>
            </w:r>
          </w:p>
          <w:p w14:paraId="717386FB" w14:textId="77777777" w:rsidR="0010080E" w:rsidRPr="00153808" w:rsidRDefault="0010080E" w:rsidP="0010080E">
            <w:pPr>
              <w:pStyle w:val="Sraopastraipa"/>
              <w:numPr>
                <w:ilvl w:val="0"/>
                <w:numId w:val="59"/>
              </w:numPr>
              <w:tabs>
                <w:tab w:val="left" w:pos="357"/>
              </w:tabs>
              <w:spacing w:after="0" w:line="240" w:lineRule="auto"/>
              <w:ind w:left="0" w:firstLine="73"/>
              <w:rPr>
                <w:rFonts w:ascii="Times New Roman" w:hAnsi="Times New Roman"/>
                <w:sz w:val="24"/>
                <w:szCs w:val="24"/>
              </w:rPr>
            </w:pPr>
            <w:r w:rsidRPr="00153808">
              <w:rPr>
                <w:rFonts w:ascii="Times New Roman" w:hAnsi="Times New Roman"/>
                <w:sz w:val="24"/>
                <w:szCs w:val="24"/>
              </w:rPr>
              <w:t>Sudaromos sąlygos SUP turinčių vaikų ugdymui(</w:t>
            </w:r>
            <w:proofErr w:type="spellStart"/>
            <w:r w:rsidRPr="00153808">
              <w:rPr>
                <w:rFonts w:ascii="Times New Roman" w:hAnsi="Times New Roman"/>
                <w:sz w:val="24"/>
                <w:szCs w:val="24"/>
              </w:rPr>
              <w:t>si</w:t>
            </w:r>
            <w:proofErr w:type="spellEnd"/>
            <w:r w:rsidRPr="00153808">
              <w:rPr>
                <w:rFonts w:ascii="Times New Roman" w:hAnsi="Times New Roman"/>
                <w:sz w:val="24"/>
                <w:szCs w:val="24"/>
              </w:rPr>
              <w:t>)</w:t>
            </w:r>
            <w:r>
              <w:rPr>
                <w:rFonts w:ascii="Times New Roman" w:hAnsi="Times New Roman"/>
                <w:sz w:val="24"/>
                <w:szCs w:val="24"/>
              </w:rPr>
              <w:t>.</w:t>
            </w:r>
          </w:p>
          <w:p w14:paraId="780E45B0" w14:textId="77777777" w:rsidR="0010080E" w:rsidRPr="00153808" w:rsidRDefault="0010080E" w:rsidP="0010080E">
            <w:pPr>
              <w:pStyle w:val="Sraopastraipa"/>
              <w:numPr>
                <w:ilvl w:val="0"/>
                <w:numId w:val="59"/>
              </w:numPr>
              <w:tabs>
                <w:tab w:val="left" w:pos="357"/>
              </w:tabs>
              <w:spacing w:after="0" w:line="240" w:lineRule="auto"/>
              <w:ind w:left="0" w:firstLine="73"/>
              <w:rPr>
                <w:rFonts w:ascii="Times New Roman" w:hAnsi="Times New Roman"/>
                <w:sz w:val="24"/>
                <w:szCs w:val="24"/>
              </w:rPr>
            </w:pPr>
            <w:r w:rsidRPr="00153808">
              <w:rPr>
                <w:rFonts w:ascii="Times New Roman" w:hAnsi="Times New Roman"/>
                <w:sz w:val="24"/>
                <w:szCs w:val="24"/>
              </w:rPr>
              <w:t>Visos grupės aprūpintos interneto prieiga, kompiuteriais, kitomis IKT priemonėmis</w:t>
            </w:r>
            <w:r>
              <w:rPr>
                <w:rFonts w:ascii="Times New Roman" w:hAnsi="Times New Roman"/>
                <w:sz w:val="24"/>
                <w:szCs w:val="24"/>
              </w:rPr>
              <w:t>.</w:t>
            </w:r>
          </w:p>
          <w:p w14:paraId="5694708A" w14:textId="77777777" w:rsidR="0010080E" w:rsidRPr="00153808" w:rsidRDefault="0010080E" w:rsidP="0010080E">
            <w:pPr>
              <w:pStyle w:val="Sraopastraipa"/>
              <w:numPr>
                <w:ilvl w:val="0"/>
                <w:numId w:val="59"/>
              </w:numPr>
              <w:tabs>
                <w:tab w:val="left" w:pos="357"/>
              </w:tabs>
              <w:spacing w:after="0" w:line="240" w:lineRule="auto"/>
              <w:ind w:left="0" w:firstLine="73"/>
              <w:rPr>
                <w:rFonts w:ascii="Times New Roman" w:hAnsi="Times New Roman"/>
                <w:sz w:val="24"/>
                <w:szCs w:val="24"/>
              </w:rPr>
            </w:pPr>
            <w:r w:rsidRPr="00153808">
              <w:rPr>
                <w:rFonts w:ascii="Times New Roman" w:hAnsi="Times New Roman"/>
                <w:sz w:val="24"/>
                <w:szCs w:val="24"/>
              </w:rPr>
              <w:t>Nuolat atnaujinamos lauko ir vidaus edukacinės erdvės</w:t>
            </w:r>
            <w:r>
              <w:rPr>
                <w:rFonts w:ascii="Times New Roman" w:hAnsi="Times New Roman"/>
                <w:sz w:val="24"/>
                <w:szCs w:val="24"/>
              </w:rPr>
              <w:t>.</w:t>
            </w:r>
          </w:p>
          <w:p w14:paraId="17AE44DD" w14:textId="77777777" w:rsidR="0010080E" w:rsidRPr="00153808" w:rsidRDefault="0010080E" w:rsidP="0010080E">
            <w:pPr>
              <w:pStyle w:val="Sraopastraipa"/>
              <w:numPr>
                <w:ilvl w:val="0"/>
                <w:numId w:val="59"/>
              </w:numPr>
              <w:tabs>
                <w:tab w:val="left" w:pos="357"/>
              </w:tabs>
              <w:spacing w:after="0" w:line="240" w:lineRule="auto"/>
              <w:ind w:left="0" w:firstLine="73"/>
              <w:rPr>
                <w:rFonts w:ascii="Times New Roman" w:hAnsi="Times New Roman"/>
                <w:sz w:val="24"/>
                <w:szCs w:val="24"/>
              </w:rPr>
            </w:pPr>
            <w:r w:rsidRPr="00153808">
              <w:rPr>
                <w:rFonts w:ascii="Times New Roman" w:hAnsi="Times New Roman"/>
                <w:sz w:val="24"/>
                <w:szCs w:val="24"/>
              </w:rPr>
              <w:t>Ugdymo paslaugos atliepia bendruomenės poreikius.</w:t>
            </w:r>
          </w:p>
          <w:p w14:paraId="21C00DC8" w14:textId="7A2A203B" w:rsidR="00E860B6" w:rsidRDefault="0010080E" w:rsidP="0010080E">
            <w:pPr>
              <w:pStyle w:val="Standard"/>
              <w:tabs>
                <w:tab w:val="left" w:pos="15"/>
              </w:tabs>
              <w:spacing w:after="0" w:line="240" w:lineRule="auto"/>
              <w:ind w:hanging="36"/>
              <w:rPr>
                <w:rFonts w:ascii="Times New Roman" w:eastAsia="Times New Roman" w:hAnsi="Times New Roman" w:cs="Times New Roman"/>
                <w:sz w:val="24"/>
              </w:rPr>
            </w:pPr>
            <w:r w:rsidRPr="00153808">
              <w:rPr>
                <w:rFonts w:ascii="Times New Roman" w:hAnsi="Times New Roman"/>
                <w:sz w:val="24"/>
                <w:szCs w:val="24"/>
              </w:rPr>
              <w:t>Atnaujinta įstaigos internetinė svetainė.</w:t>
            </w:r>
          </w:p>
        </w:tc>
        <w:tc>
          <w:tcPr>
            <w:tcW w:w="423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FDD65BB"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Trūkumai (Silpnybės)</w:t>
            </w:r>
          </w:p>
          <w:p w14:paraId="02DCC70F" w14:textId="6E42A3E7" w:rsidR="0010080E" w:rsidRDefault="0010080E" w:rsidP="004E38B7">
            <w:pPr>
              <w:pStyle w:val="Standard"/>
              <w:numPr>
                <w:ilvl w:val="0"/>
                <w:numId w:val="63"/>
              </w:numPr>
              <w:tabs>
                <w:tab w:val="left" w:pos="15"/>
                <w:tab w:val="left" w:pos="400"/>
              </w:tabs>
              <w:spacing w:after="0" w:line="240" w:lineRule="auto"/>
              <w:ind w:left="0" w:firstLine="117"/>
              <w:rPr>
                <w:rFonts w:ascii="Times New Roman" w:hAnsi="Times New Roman"/>
                <w:sz w:val="24"/>
                <w:szCs w:val="24"/>
              </w:rPr>
            </w:pPr>
            <w:r w:rsidRPr="005169D5">
              <w:rPr>
                <w:rFonts w:ascii="Times New Roman" w:hAnsi="Times New Roman"/>
                <w:sz w:val="24"/>
                <w:szCs w:val="24"/>
              </w:rPr>
              <w:t xml:space="preserve">Pagalbos mokiniui specialistų </w:t>
            </w:r>
            <w:r>
              <w:rPr>
                <w:rFonts w:ascii="Times New Roman" w:hAnsi="Times New Roman"/>
                <w:sz w:val="24"/>
                <w:szCs w:val="24"/>
              </w:rPr>
              <w:t>trūkumas</w:t>
            </w:r>
            <w:r w:rsidRPr="005169D5">
              <w:rPr>
                <w:rFonts w:ascii="Times New Roman" w:hAnsi="Times New Roman"/>
                <w:sz w:val="24"/>
                <w:szCs w:val="24"/>
              </w:rPr>
              <w:t xml:space="preserve"> (socialinis, specialusis pedagogas, psichologas)</w:t>
            </w:r>
            <w:r>
              <w:rPr>
                <w:rFonts w:ascii="Times New Roman" w:hAnsi="Times New Roman"/>
                <w:sz w:val="24"/>
                <w:szCs w:val="24"/>
              </w:rPr>
              <w:t>.</w:t>
            </w:r>
          </w:p>
          <w:p w14:paraId="6ACD2DAA" w14:textId="77777777" w:rsidR="0010080E" w:rsidRDefault="0010080E" w:rsidP="004E38B7">
            <w:pPr>
              <w:pStyle w:val="Sraopastraipa"/>
              <w:numPr>
                <w:ilvl w:val="0"/>
                <w:numId w:val="63"/>
              </w:numPr>
              <w:tabs>
                <w:tab w:val="left" w:pos="302"/>
                <w:tab w:val="left" w:pos="400"/>
              </w:tabs>
              <w:ind w:left="0" w:firstLine="117"/>
              <w:rPr>
                <w:rFonts w:ascii="Times New Roman" w:hAnsi="Times New Roman"/>
                <w:sz w:val="24"/>
                <w:szCs w:val="24"/>
              </w:rPr>
            </w:pPr>
            <w:r>
              <w:rPr>
                <w:rFonts w:ascii="Times New Roman" w:hAnsi="Times New Roman"/>
                <w:sz w:val="24"/>
                <w:szCs w:val="24"/>
              </w:rPr>
              <w:t xml:space="preserve">Ribotas finansavimas darbuotojų kvalifikacijos kėlimui. </w:t>
            </w:r>
          </w:p>
          <w:p w14:paraId="5C5DBAD6" w14:textId="77777777" w:rsidR="0010080E" w:rsidRPr="00AC50CD" w:rsidRDefault="0010080E" w:rsidP="004E38B7">
            <w:pPr>
              <w:pStyle w:val="Sraopastraipa"/>
              <w:numPr>
                <w:ilvl w:val="0"/>
                <w:numId w:val="63"/>
              </w:numPr>
              <w:tabs>
                <w:tab w:val="left" w:pos="302"/>
                <w:tab w:val="left" w:pos="400"/>
              </w:tabs>
              <w:ind w:left="0" w:firstLine="117"/>
              <w:rPr>
                <w:rFonts w:ascii="Times New Roman" w:hAnsi="Times New Roman"/>
                <w:sz w:val="24"/>
                <w:szCs w:val="24"/>
              </w:rPr>
            </w:pPr>
            <w:r w:rsidRPr="00E75EDB">
              <w:rPr>
                <w:rFonts w:ascii="Times New Roman" w:hAnsi="Times New Roman"/>
                <w:sz w:val="24"/>
                <w:szCs w:val="24"/>
              </w:rPr>
              <w:t>Nepakankamas</w:t>
            </w:r>
            <w:r>
              <w:rPr>
                <w:rFonts w:ascii="Times New Roman" w:hAnsi="Times New Roman"/>
                <w:sz w:val="24"/>
                <w:szCs w:val="24"/>
              </w:rPr>
              <w:t> </w:t>
            </w:r>
            <w:r w:rsidRPr="00E75EDB">
              <w:rPr>
                <w:rFonts w:ascii="Times New Roman" w:hAnsi="Times New Roman"/>
                <w:sz w:val="24"/>
                <w:szCs w:val="24"/>
              </w:rPr>
              <w:t>IKT</w:t>
            </w:r>
            <w:r>
              <w:rPr>
                <w:rFonts w:ascii="Times New Roman" w:hAnsi="Times New Roman"/>
                <w:sz w:val="24"/>
                <w:szCs w:val="24"/>
              </w:rPr>
              <w:t> </w:t>
            </w:r>
            <w:r w:rsidRPr="00E75EDB">
              <w:rPr>
                <w:rFonts w:ascii="Times New Roman" w:hAnsi="Times New Roman"/>
                <w:sz w:val="24"/>
                <w:szCs w:val="24"/>
              </w:rPr>
              <w:t>panaudojimas</w:t>
            </w:r>
            <w:r>
              <w:rPr>
                <w:rFonts w:ascii="Times New Roman" w:hAnsi="Times New Roman"/>
                <w:sz w:val="24"/>
                <w:szCs w:val="24"/>
              </w:rPr>
              <w:t xml:space="preserve"> </w:t>
            </w:r>
            <w:r w:rsidRPr="00E75EDB">
              <w:rPr>
                <w:rFonts w:ascii="Times New Roman" w:hAnsi="Times New Roman"/>
                <w:sz w:val="24"/>
                <w:szCs w:val="24"/>
              </w:rPr>
              <w:t>kasdieniniame darbe</w:t>
            </w:r>
            <w:r>
              <w:rPr>
                <w:rFonts w:ascii="Times New Roman" w:hAnsi="Times New Roman"/>
                <w:sz w:val="24"/>
                <w:szCs w:val="24"/>
              </w:rPr>
              <w:t>, diegiant inovacijas.</w:t>
            </w:r>
          </w:p>
          <w:p w14:paraId="12D579B0" w14:textId="672C71F5" w:rsidR="0010080E" w:rsidRPr="00E75EDB" w:rsidRDefault="0010080E" w:rsidP="004E38B7">
            <w:pPr>
              <w:pStyle w:val="Sraopastraipa"/>
              <w:numPr>
                <w:ilvl w:val="0"/>
                <w:numId w:val="63"/>
              </w:numPr>
              <w:tabs>
                <w:tab w:val="left" w:pos="302"/>
                <w:tab w:val="left" w:pos="400"/>
              </w:tabs>
              <w:ind w:left="0" w:firstLine="117"/>
              <w:rPr>
                <w:rFonts w:ascii="Times New Roman" w:hAnsi="Times New Roman"/>
                <w:sz w:val="24"/>
                <w:szCs w:val="24"/>
              </w:rPr>
            </w:pPr>
            <w:r>
              <w:rPr>
                <w:rFonts w:ascii="Times New Roman" w:hAnsi="Times New Roman"/>
                <w:sz w:val="24"/>
                <w:szCs w:val="24"/>
              </w:rPr>
              <w:t>Atliktas dalinis patalpų remontas ir renovacija (r</w:t>
            </w:r>
            <w:r w:rsidRPr="00E75EDB">
              <w:rPr>
                <w:rFonts w:ascii="Times New Roman" w:hAnsi="Times New Roman"/>
                <w:sz w:val="24"/>
                <w:szCs w:val="24"/>
              </w:rPr>
              <w:t>eikalingas</w:t>
            </w:r>
            <w:r>
              <w:rPr>
                <w:rFonts w:ascii="Times New Roman" w:hAnsi="Times New Roman"/>
                <w:sz w:val="24"/>
                <w:szCs w:val="24"/>
              </w:rPr>
              <w:t xml:space="preserve"> įstaigos</w:t>
            </w:r>
            <w:r w:rsidR="00B71D63">
              <w:rPr>
                <w:rFonts w:ascii="Times New Roman" w:hAnsi="Times New Roman"/>
                <w:sz w:val="24"/>
                <w:szCs w:val="24"/>
              </w:rPr>
              <w:t xml:space="preserve"> </w:t>
            </w:r>
            <w:r w:rsidRPr="00E75EDB">
              <w:rPr>
                <w:rFonts w:ascii="Times New Roman" w:hAnsi="Times New Roman"/>
                <w:sz w:val="24"/>
                <w:szCs w:val="24"/>
              </w:rPr>
              <w:t>vidaus patalpų remontas</w:t>
            </w:r>
            <w:r>
              <w:rPr>
                <w:rFonts w:ascii="Times New Roman" w:hAnsi="Times New Roman"/>
                <w:sz w:val="24"/>
                <w:szCs w:val="24"/>
              </w:rPr>
              <w:t>).</w:t>
            </w:r>
          </w:p>
          <w:p w14:paraId="22AA1587" w14:textId="77777777" w:rsidR="0010080E" w:rsidRPr="00153808" w:rsidRDefault="0010080E" w:rsidP="004E38B7">
            <w:pPr>
              <w:pStyle w:val="Sraopastraipa"/>
              <w:numPr>
                <w:ilvl w:val="0"/>
                <w:numId w:val="63"/>
              </w:numPr>
              <w:tabs>
                <w:tab w:val="left" w:pos="302"/>
                <w:tab w:val="left" w:pos="400"/>
              </w:tabs>
              <w:spacing w:after="0" w:line="240" w:lineRule="auto"/>
              <w:ind w:left="0" w:firstLine="117"/>
              <w:rPr>
                <w:rFonts w:ascii="Times New Roman" w:hAnsi="Times New Roman"/>
                <w:sz w:val="24"/>
                <w:szCs w:val="24"/>
              </w:rPr>
            </w:pPr>
            <w:r w:rsidRPr="00153808">
              <w:rPr>
                <w:rFonts w:ascii="Times New Roman" w:eastAsia="Times New Roman" w:hAnsi="Times New Roman"/>
                <w:sz w:val="24"/>
                <w:szCs w:val="24"/>
                <w:lang w:eastAsia="lt-LT"/>
              </w:rPr>
              <w:t>Silpnas įstaigos internetinis ryšys</w:t>
            </w:r>
            <w:r>
              <w:rPr>
                <w:rFonts w:ascii="Times New Roman" w:eastAsia="Times New Roman" w:hAnsi="Times New Roman"/>
                <w:sz w:val="24"/>
                <w:szCs w:val="24"/>
                <w:lang w:eastAsia="lt-LT"/>
              </w:rPr>
              <w:t>.</w:t>
            </w:r>
          </w:p>
          <w:p w14:paraId="120B4869" w14:textId="7208A58B" w:rsidR="00E860B6" w:rsidRDefault="0010080E" w:rsidP="004E38B7">
            <w:pPr>
              <w:pStyle w:val="Standard"/>
              <w:numPr>
                <w:ilvl w:val="0"/>
                <w:numId w:val="63"/>
              </w:numPr>
              <w:tabs>
                <w:tab w:val="left" w:pos="15"/>
                <w:tab w:val="left" w:pos="400"/>
              </w:tabs>
              <w:spacing w:after="0" w:line="240" w:lineRule="auto"/>
              <w:ind w:left="0" w:firstLine="117"/>
              <w:rPr>
                <w:rFonts w:ascii="Times New Roman" w:eastAsia="Times New Roman" w:hAnsi="Times New Roman" w:cs="Times New Roman"/>
                <w:sz w:val="24"/>
              </w:rPr>
            </w:pPr>
            <w:r>
              <w:rPr>
                <w:rFonts w:ascii="Times New Roman" w:eastAsia="Times New Roman" w:hAnsi="Times New Roman"/>
                <w:sz w:val="24"/>
                <w:szCs w:val="24"/>
              </w:rPr>
              <w:t>Ikimokyklinio ugdymo specialistų trūkumas.</w:t>
            </w:r>
          </w:p>
        </w:tc>
      </w:tr>
      <w:tr w:rsidR="00E860B6" w14:paraId="5C74F0DA" w14:textId="77777777">
        <w:trPr>
          <w:trHeight w:val="1"/>
          <w:jc w:val="center"/>
        </w:trPr>
        <w:tc>
          <w:tcPr>
            <w:tcW w:w="540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ED89CD"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Galimybės</w:t>
            </w:r>
          </w:p>
          <w:p w14:paraId="1C3BA09B" w14:textId="27E5B048" w:rsidR="0010080E" w:rsidRPr="0008061C" w:rsidRDefault="0010080E" w:rsidP="004E38B7">
            <w:pPr>
              <w:pStyle w:val="Betarp1"/>
              <w:numPr>
                <w:ilvl w:val="0"/>
                <w:numId w:val="61"/>
              </w:numPr>
              <w:tabs>
                <w:tab w:val="left" w:pos="272"/>
              </w:tabs>
              <w:ind w:left="0" w:firstLine="0"/>
            </w:pPr>
            <w:r w:rsidRPr="0008061C">
              <w:t>Vaikų ugdymo</w:t>
            </w:r>
            <w:r>
              <w:t>(</w:t>
            </w:r>
            <w:proofErr w:type="spellStart"/>
            <w:r w:rsidRPr="0008061C">
              <w:t>si</w:t>
            </w:r>
            <w:proofErr w:type="spellEnd"/>
            <w:r>
              <w:t xml:space="preserve">) sąlygų gerinimas </w:t>
            </w:r>
            <w:r w:rsidRPr="0008061C">
              <w:t>moderniz</w:t>
            </w:r>
            <w:r>
              <w:t>uojant vidaus ir lauko aplinkas.</w:t>
            </w:r>
          </w:p>
          <w:p w14:paraId="368D2B15" w14:textId="77777777" w:rsidR="0010080E" w:rsidRDefault="0010080E" w:rsidP="0010080E">
            <w:pPr>
              <w:pStyle w:val="Sraopastraipa"/>
              <w:numPr>
                <w:ilvl w:val="0"/>
                <w:numId w:val="61"/>
              </w:numPr>
              <w:tabs>
                <w:tab w:val="left" w:pos="300"/>
              </w:tabs>
              <w:spacing w:after="0" w:line="240" w:lineRule="auto"/>
              <w:ind w:left="0" w:firstLine="0"/>
              <w:rPr>
                <w:rFonts w:ascii="Times New Roman" w:hAnsi="Times New Roman"/>
                <w:sz w:val="24"/>
                <w:szCs w:val="24"/>
              </w:rPr>
            </w:pPr>
            <w:r w:rsidRPr="0008061C">
              <w:rPr>
                <w:rFonts w:ascii="Times New Roman" w:hAnsi="Times New Roman"/>
                <w:sz w:val="24"/>
                <w:szCs w:val="24"/>
              </w:rPr>
              <w:t>Pedagogų iniciatyvumo didinimas projektinėje veikloje, in</w:t>
            </w:r>
            <w:r>
              <w:rPr>
                <w:rFonts w:ascii="Times New Roman" w:hAnsi="Times New Roman"/>
                <w:sz w:val="24"/>
                <w:szCs w:val="24"/>
              </w:rPr>
              <w:t>ovacijų paieškose ir jų diegime.</w:t>
            </w:r>
          </w:p>
          <w:p w14:paraId="60BA9720" w14:textId="77777777" w:rsidR="0010080E" w:rsidRDefault="0010080E" w:rsidP="0010080E">
            <w:pPr>
              <w:pStyle w:val="Sraopastraipa"/>
              <w:numPr>
                <w:ilvl w:val="0"/>
                <w:numId w:val="61"/>
              </w:numPr>
              <w:tabs>
                <w:tab w:val="left" w:pos="300"/>
              </w:tabs>
              <w:spacing w:after="0" w:line="240" w:lineRule="auto"/>
              <w:ind w:left="0" w:firstLine="0"/>
              <w:rPr>
                <w:rFonts w:ascii="Times New Roman" w:hAnsi="Times New Roman"/>
                <w:sz w:val="24"/>
                <w:szCs w:val="24"/>
              </w:rPr>
            </w:pPr>
            <w:r>
              <w:rPr>
                <w:rFonts w:ascii="Times New Roman" w:hAnsi="Times New Roman"/>
                <w:sz w:val="24"/>
                <w:szCs w:val="24"/>
              </w:rPr>
              <w:lastRenderedPageBreak/>
              <w:t>Darbuotojų kvalifikacijos kėlimas.</w:t>
            </w:r>
          </w:p>
          <w:p w14:paraId="373A61CE" w14:textId="71447FF0" w:rsidR="00E860B6" w:rsidRDefault="0010080E" w:rsidP="0010080E">
            <w:pPr>
              <w:pStyle w:val="Standard"/>
              <w:tabs>
                <w:tab w:val="left" w:pos="15"/>
              </w:tabs>
              <w:spacing w:after="0" w:line="240" w:lineRule="auto"/>
              <w:rPr>
                <w:rFonts w:ascii="Times New Roman" w:eastAsia="Times New Roman" w:hAnsi="Times New Roman" w:cs="Times New Roman"/>
                <w:sz w:val="24"/>
              </w:rPr>
            </w:pPr>
            <w:r>
              <w:rPr>
                <w:rFonts w:ascii="Times New Roman" w:hAnsi="Times New Roman"/>
                <w:sz w:val="24"/>
                <w:szCs w:val="24"/>
              </w:rPr>
              <w:t>Pagalbos mokiniui specialistų iš Ukmergės ŠPT pagalba ugdant SUP turinčius vaikus</w:t>
            </w:r>
            <w:r w:rsidR="00093812">
              <w:rPr>
                <w:rFonts w:ascii="Times New Roman" w:eastAsia="Times New Roman" w:hAnsi="Times New Roman" w:cs="Times New Roman"/>
                <w:sz w:val="24"/>
              </w:rPr>
              <w:t>.</w:t>
            </w:r>
          </w:p>
        </w:tc>
        <w:tc>
          <w:tcPr>
            <w:tcW w:w="423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5C6E3FE"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Grėsmės</w:t>
            </w:r>
          </w:p>
          <w:p w14:paraId="341608A2" w14:textId="77777777" w:rsidR="0010080E" w:rsidRPr="00BA597B" w:rsidRDefault="00093812" w:rsidP="0010080E">
            <w:pPr>
              <w:pStyle w:val="Sraopastraipa"/>
              <w:numPr>
                <w:ilvl w:val="0"/>
                <w:numId w:val="62"/>
              </w:numPr>
              <w:tabs>
                <w:tab w:val="left" w:pos="318"/>
              </w:tabs>
              <w:spacing w:after="0" w:line="240" w:lineRule="auto"/>
              <w:ind w:left="0" w:firstLine="0"/>
              <w:jc w:val="both"/>
              <w:rPr>
                <w:rFonts w:ascii="Times New Roman" w:eastAsia="Times New Roman" w:hAnsi="Times New Roman"/>
                <w:sz w:val="24"/>
                <w:szCs w:val="24"/>
                <w:lang w:eastAsia="lt-LT"/>
              </w:rPr>
            </w:pPr>
            <w:r>
              <w:rPr>
                <w:rFonts w:ascii="Times New Roman" w:eastAsia="Times New Roman" w:hAnsi="Times New Roman"/>
                <w:sz w:val="24"/>
              </w:rPr>
              <w:t xml:space="preserve"> </w:t>
            </w:r>
            <w:r w:rsidR="0010080E" w:rsidRPr="00E75EDB">
              <w:rPr>
                <w:rFonts w:ascii="Times New Roman" w:hAnsi="Times New Roman"/>
                <w:sz w:val="24"/>
                <w:szCs w:val="24"/>
              </w:rPr>
              <w:t xml:space="preserve">Nepakankamas finansavimas </w:t>
            </w:r>
            <w:r w:rsidR="0010080E">
              <w:rPr>
                <w:rFonts w:ascii="Times New Roman" w:hAnsi="Times New Roman"/>
                <w:sz w:val="24"/>
                <w:szCs w:val="24"/>
              </w:rPr>
              <w:t xml:space="preserve">įstaigos vidaus patalpų remontui </w:t>
            </w:r>
            <w:r w:rsidR="0010080E" w:rsidRPr="00E75EDB">
              <w:rPr>
                <w:rFonts w:ascii="Times New Roman" w:hAnsi="Times New Roman"/>
                <w:sz w:val="24"/>
                <w:szCs w:val="24"/>
              </w:rPr>
              <w:t>mažina įstaigos patrauklumą</w:t>
            </w:r>
            <w:r w:rsidR="0010080E">
              <w:rPr>
                <w:rFonts w:ascii="Times New Roman" w:hAnsi="Times New Roman"/>
                <w:sz w:val="24"/>
                <w:szCs w:val="24"/>
              </w:rPr>
              <w:t>, konkurencingumą.</w:t>
            </w:r>
          </w:p>
          <w:p w14:paraId="4C560F22" w14:textId="7D079DC7" w:rsidR="0010080E" w:rsidRPr="007702BC" w:rsidRDefault="0010080E" w:rsidP="0010080E">
            <w:pPr>
              <w:pStyle w:val="Sraopastraipa"/>
              <w:numPr>
                <w:ilvl w:val="0"/>
                <w:numId w:val="62"/>
              </w:numPr>
              <w:tabs>
                <w:tab w:val="left" w:pos="318"/>
              </w:tabs>
              <w:spacing w:after="0" w:line="240" w:lineRule="auto"/>
              <w:ind w:left="0" w:firstLine="0"/>
              <w:jc w:val="both"/>
              <w:rPr>
                <w:rFonts w:ascii="Times New Roman" w:eastAsia="Times New Roman" w:hAnsi="Times New Roman"/>
                <w:sz w:val="24"/>
                <w:szCs w:val="24"/>
                <w:lang w:eastAsia="lt-LT"/>
              </w:rPr>
            </w:pPr>
            <w:r>
              <w:rPr>
                <w:rFonts w:ascii="Times New Roman" w:hAnsi="Times New Roman"/>
                <w:sz w:val="24"/>
                <w:szCs w:val="24"/>
              </w:rPr>
              <w:lastRenderedPageBreak/>
              <w:t>Dėl demografinių pokyčių,</w:t>
            </w:r>
            <w:r w:rsidR="00B71D63">
              <w:rPr>
                <w:rFonts w:ascii="Times New Roman" w:hAnsi="Times New Roman"/>
                <w:sz w:val="24"/>
                <w:szCs w:val="24"/>
              </w:rPr>
              <w:t xml:space="preserve"> </w:t>
            </w:r>
            <w:r>
              <w:rPr>
                <w:rFonts w:ascii="Times New Roman" w:hAnsi="Times New Roman"/>
                <w:sz w:val="24"/>
                <w:szCs w:val="24"/>
              </w:rPr>
              <w:t>naujų grupių steigimo kaimyninėse ikimokyklinėse įstaigose mažėja vaikų skaičius įstaigoje.</w:t>
            </w:r>
          </w:p>
          <w:p w14:paraId="1C8F74DA" w14:textId="77777777" w:rsidR="0010080E" w:rsidRPr="00E43853" w:rsidRDefault="0010080E" w:rsidP="0010080E">
            <w:pPr>
              <w:pStyle w:val="Sraopastraipa"/>
              <w:numPr>
                <w:ilvl w:val="0"/>
                <w:numId w:val="62"/>
              </w:numPr>
              <w:tabs>
                <w:tab w:val="left" w:pos="318"/>
              </w:tabs>
              <w:spacing w:after="0" w:line="240" w:lineRule="auto"/>
              <w:ind w:left="0" w:firstLine="0"/>
              <w:jc w:val="both"/>
              <w:rPr>
                <w:rFonts w:ascii="Times New Roman" w:eastAsia="Times New Roman" w:hAnsi="Times New Roman"/>
                <w:sz w:val="24"/>
                <w:szCs w:val="24"/>
                <w:lang w:eastAsia="lt-LT"/>
              </w:rPr>
            </w:pPr>
            <w:r>
              <w:rPr>
                <w:rFonts w:ascii="Times New Roman" w:hAnsi="Times New Roman"/>
                <w:sz w:val="24"/>
                <w:szCs w:val="24"/>
              </w:rPr>
              <w:t>Dėl vaikų skaičiaus mažėjimo, mažėja įstaigos finansavimas.</w:t>
            </w:r>
          </w:p>
          <w:p w14:paraId="46829F72" w14:textId="77777777" w:rsidR="0010080E" w:rsidRPr="00CF170B" w:rsidRDefault="0010080E" w:rsidP="0010080E">
            <w:pPr>
              <w:pStyle w:val="Sraopastraipa"/>
              <w:numPr>
                <w:ilvl w:val="0"/>
                <w:numId w:val="62"/>
              </w:numPr>
              <w:tabs>
                <w:tab w:val="left" w:pos="318"/>
              </w:tabs>
              <w:spacing w:after="0" w:line="240" w:lineRule="auto"/>
              <w:ind w:left="0" w:firstLine="0"/>
              <w:jc w:val="both"/>
              <w:rPr>
                <w:rFonts w:ascii="Times New Roman" w:eastAsia="Times New Roman" w:hAnsi="Times New Roman"/>
                <w:sz w:val="24"/>
                <w:szCs w:val="24"/>
                <w:lang w:eastAsia="lt-LT"/>
              </w:rPr>
            </w:pPr>
            <w:r>
              <w:rPr>
                <w:rFonts w:ascii="Times New Roman" w:hAnsi="Times New Roman"/>
                <w:sz w:val="24"/>
                <w:szCs w:val="24"/>
              </w:rPr>
              <w:t xml:space="preserve">Ikimokyklinio ir priešmokyklinio ugdymo specialistų trūkumas mažina pasirinkimo galimybes. </w:t>
            </w:r>
          </w:p>
          <w:p w14:paraId="023C4021" w14:textId="1C2BA07F" w:rsidR="00E860B6" w:rsidRDefault="00E860B6">
            <w:pPr>
              <w:pStyle w:val="Standard"/>
              <w:tabs>
                <w:tab w:val="left" w:pos="17"/>
              </w:tabs>
              <w:spacing w:after="0" w:line="240" w:lineRule="auto"/>
              <w:rPr>
                <w:rFonts w:ascii="Times New Roman" w:eastAsia="Times New Roman" w:hAnsi="Times New Roman" w:cs="Times New Roman"/>
                <w:sz w:val="24"/>
              </w:rPr>
            </w:pPr>
          </w:p>
        </w:tc>
      </w:tr>
    </w:tbl>
    <w:p w14:paraId="0D48C440" w14:textId="77777777" w:rsidR="00E860B6" w:rsidRDefault="00E860B6">
      <w:pPr>
        <w:pStyle w:val="Standard"/>
        <w:tabs>
          <w:tab w:val="left" w:pos="45"/>
          <w:tab w:val="left" w:pos="91"/>
          <w:tab w:val="left" w:pos="137"/>
          <w:tab w:val="left" w:pos="183"/>
          <w:tab w:val="left" w:pos="229"/>
          <w:tab w:val="left" w:pos="274"/>
          <w:tab w:val="left" w:pos="320"/>
          <w:tab w:val="left" w:pos="366"/>
          <w:tab w:val="left" w:pos="412"/>
          <w:tab w:val="left" w:pos="458"/>
          <w:tab w:val="left" w:pos="503"/>
          <w:tab w:val="left" w:pos="549"/>
          <w:tab w:val="left" w:pos="595"/>
          <w:tab w:val="left" w:pos="641"/>
          <w:tab w:val="left" w:pos="687"/>
          <w:tab w:val="left" w:pos="732"/>
        </w:tabs>
        <w:spacing w:after="0" w:line="240" w:lineRule="auto"/>
        <w:ind w:firstLine="12"/>
        <w:jc w:val="both"/>
        <w:rPr>
          <w:rFonts w:ascii="Times New Roman" w:eastAsia="Times New Roman" w:hAnsi="Times New Roman" w:cs="Times New Roman"/>
          <w:sz w:val="24"/>
        </w:rPr>
      </w:pPr>
    </w:p>
    <w:p w14:paraId="3B9D88B1" w14:textId="77777777" w:rsidR="00E860B6" w:rsidRDefault="00E860B6">
      <w:pPr>
        <w:pStyle w:val="Standard"/>
        <w:spacing w:after="0" w:line="240" w:lineRule="auto"/>
        <w:jc w:val="center"/>
        <w:rPr>
          <w:rFonts w:ascii="Times New Roman" w:eastAsia="Times New Roman" w:hAnsi="Times New Roman" w:cs="Times New Roman"/>
          <w:b/>
          <w:sz w:val="24"/>
        </w:rPr>
      </w:pPr>
    </w:p>
    <w:p w14:paraId="2591C60B"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2021–2022 MOKSLO METŲ PRIORITETAI</w:t>
      </w:r>
    </w:p>
    <w:p w14:paraId="6467625F" w14:textId="77777777" w:rsidR="00E860B6" w:rsidRDefault="00093812">
      <w:pPr>
        <w:pStyle w:val="Standard"/>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p>
    <w:p w14:paraId="6D35B033" w14:textId="77777777" w:rsidR="00E860B6" w:rsidRDefault="00093812">
      <w:pPr>
        <w:pStyle w:val="Standard"/>
        <w:tabs>
          <w:tab w:val="left" w:pos="1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Inovacijos, patirtinio ugdymo(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kokybės užtikrinimas.</w:t>
      </w:r>
    </w:p>
    <w:p w14:paraId="3FB57EA0" w14:textId="77777777" w:rsidR="00E860B6" w:rsidRDefault="00093812">
      <w:pPr>
        <w:pStyle w:val="Standard"/>
        <w:tabs>
          <w:tab w:val="left" w:pos="1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Sveikatos stiprinimas, fizinio aktyvumo skatinimas.</w:t>
      </w:r>
    </w:p>
    <w:p w14:paraId="30C7A1C2" w14:textId="77777777" w:rsidR="00E860B6" w:rsidRDefault="00093812">
      <w:pPr>
        <w:pStyle w:val="Standard"/>
        <w:tabs>
          <w:tab w:val="left" w:pos="1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Socialinio emocinio ugdymo(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tobulinimas.</w:t>
      </w:r>
    </w:p>
    <w:p w14:paraId="75955CF3" w14:textId="77777777" w:rsidR="00E860B6" w:rsidRDefault="00E860B6">
      <w:pPr>
        <w:pStyle w:val="Standard"/>
        <w:spacing w:after="0" w:line="240" w:lineRule="auto"/>
        <w:jc w:val="center"/>
        <w:rPr>
          <w:rFonts w:ascii="Times New Roman" w:eastAsia="Times New Roman" w:hAnsi="Times New Roman" w:cs="Times New Roman"/>
          <w:b/>
          <w:sz w:val="24"/>
        </w:rPr>
      </w:pPr>
    </w:p>
    <w:p w14:paraId="7E1BCF6F"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SKYRIUS</w:t>
      </w:r>
    </w:p>
    <w:p w14:paraId="0BF1CA97"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STRATEGINIŲ TIKSLŲ IR UŽDAVINIŲ ĮGYVENDINIMO PRIEMONIŲ PLANAS</w:t>
      </w:r>
    </w:p>
    <w:p w14:paraId="55F5C0AC" w14:textId="77777777" w:rsidR="00E860B6" w:rsidRDefault="00E860B6">
      <w:pPr>
        <w:pStyle w:val="Standard"/>
        <w:spacing w:after="0" w:line="240" w:lineRule="auto"/>
        <w:jc w:val="both"/>
        <w:rPr>
          <w:rFonts w:ascii="Times New Roman" w:eastAsia="Times New Roman" w:hAnsi="Times New Roman" w:cs="Times New Roman"/>
          <w:sz w:val="24"/>
        </w:rPr>
      </w:pPr>
    </w:p>
    <w:tbl>
      <w:tblPr>
        <w:tblW w:w="9638" w:type="dxa"/>
        <w:jc w:val="center"/>
        <w:tblLayout w:type="fixed"/>
        <w:tblCellMar>
          <w:left w:w="10" w:type="dxa"/>
          <w:right w:w="10" w:type="dxa"/>
        </w:tblCellMar>
        <w:tblLook w:val="04A0" w:firstRow="1" w:lastRow="0" w:firstColumn="1" w:lastColumn="0" w:noHBand="0" w:noVBand="1"/>
      </w:tblPr>
      <w:tblGrid>
        <w:gridCol w:w="1568"/>
        <w:gridCol w:w="1925"/>
        <w:gridCol w:w="2081"/>
        <w:gridCol w:w="1070"/>
        <w:gridCol w:w="1434"/>
        <w:gridCol w:w="1560"/>
      </w:tblGrid>
      <w:tr w:rsidR="00E860B6" w14:paraId="5FBD8B86" w14:textId="77777777">
        <w:trPr>
          <w:jc w:val="center"/>
        </w:trPr>
        <w:tc>
          <w:tcPr>
            <w:tcW w:w="9638" w:type="dxa"/>
            <w:gridSpan w:val="6"/>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FED5AB4" w14:textId="77777777" w:rsidR="00E860B6" w:rsidRDefault="00093812">
            <w:pPr>
              <w:pStyle w:val="Standard"/>
              <w:spacing w:after="0" w:line="240" w:lineRule="auto"/>
              <w:ind w:hanging="18"/>
              <w:rPr>
                <w:rFonts w:ascii="Times New Roman" w:eastAsia="Times New Roman" w:hAnsi="Times New Roman" w:cs="Times New Roman"/>
                <w:b/>
              </w:rPr>
            </w:pPr>
            <w:r>
              <w:rPr>
                <w:rFonts w:ascii="Times New Roman" w:eastAsia="Times New Roman" w:hAnsi="Times New Roman" w:cs="Times New Roman"/>
                <w:b/>
              </w:rPr>
              <w:t>1. Tikslas – ugdymo kokybės tobulinimas, siekiant kiekvieno vaiko sėkmės</w:t>
            </w:r>
          </w:p>
        </w:tc>
      </w:tr>
      <w:tr w:rsidR="00E860B6" w14:paraId="508477D4" w14:textId="77777777">
        <w:trPr>
          <w:trHeight w:val="1"/>
          <w:jc w:val="center"/>
        </w:trPr>
        <w:tc>
          <w:tcPr>
            <w:tcW w:w="156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59E6F3F"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Uždaviniai</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A1E7604"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Priemonės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DA23EC8"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Atsakingi, vykdytojai</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44F7BDE"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Vykdymo data</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84F94D7"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Lėšos</w:t>
            </w:r>
          </w:p>
        </w:tc>
        <w:tc>
          <w:tcPr>
            <w:tcW w:w="156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00DE7DB"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Tikslo įgyvendinimo vertinimo kriterijai, laukiamas rezultatas</w:t>
            </w:r>
          </w:p>
        </w:tc>
      </w:tr>
      <w:tr w:rsidR="00E860B6" w14:paraId="738F5051" w14:textId="77777777">
        <w:trPr>
          <w:trHeight w:val="1"/>
          <w:jc w:val="center"/>
        </w:trPr>
        <w:tc>
          <w:tcPr>
            <w:tcW w:w="1568"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4F5CD7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1.Kurti erdves</w:t>
            </w:r>
          </w:p>
          <w:p w14:paraId="64D92D9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ST</w:t>
            </w:r>
            <w:r w:rsidRPr="004E38B7">
              <w:rPr>
                <w:rFonts w:ascii="Times New Roman" w:eastAsia="Times New Roman" w:hAnsi="Times New Roman" w:cs="Times New Roman"/>
              </w:rPr>
              <w:t>E</w:t>
            </w:r>
            <w:r w:rsidR="00BD2B0D" w:rsidRPr="004E38B7">
              <w:rPr>
                <w:rFonts w:ascii="Times New Roman" w:eastAsia="Times New Roman" w:hAnsi="Times New Roman" w:cs="Times New Roman"/>
              </w:rPr>
              <w:t>A</w:t>
            </w:r>
            <w:r w:rsidRPr="004E38B7">
              <w:rPr>
                <w:rFonts w:ascii="Times New Roman" w:eastAsia="Times New Roman" w:hAnsi="Times New Roman" w:cs="Times New Roman"/>
              </w:rPr>
              <w:t>M</w:t>
            </w:r>
            <w:r>
              <w:rPr>
                <w:rFonts w:ascii="Times New Roman" w:eastAsia="Times New Roman" w:hAnsi="Times New Roman" w:cs="Times New Roman"/>
              </w:rPr>
              <w:t xml:space="preserve"> veiklų organizavimui,</w:t>
            </w:r>
          </w:p>
          <w:p w14:paraId="7AB608D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vaikų patirtiniam ugdymuisi, pertvarkant vidaus ir lauko aplinkas</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47EE36C" w14:textId="3FE8DDE4"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1.1. vaikų ugdymas įgyvendinant inovacijas ikimokykliniame ir priešmokykliniame amžiuje.</w:t>
            </w:r>
            <w:r w:rsidR="00B71D63">
              <w:rPr>
                <w:rFonts w:ascii="Times New Roman" w:eastAsia="Times New Roman" w:hAnsi="Times New Roman" w:cs="Times New Roman"/>
              </w:rPr>
              <w:t xml:space="preserve"> </w:t>
            </w:r>
            <w:r>
              <w:rPr>
                <w:rFonts w:ascii="Times New Roman" w:eastAsia="Times New Roman" w:hAnsi="Times New Roman" w:cs="Times New Roman"/>
              </w:rPr>
              <w:t>Edukacinių sąlygų kūrimas į STEAM orientuotoms ugdymo veikloms organizuoti</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2E777A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 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4E73910"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584CF0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w:t>
            </w:r>
          </w:p>
        </w:tc>
        <w:tc>
          <w:tcPr>
            <w:tcW w:w="156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307944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Vaikų patirtiniam ugdymuisi kuriamos erdvės skatins vaikų mokymosi motyvaciją. Sudarys sąlygas aktyviam vaikų ugdymuisi, praktinei ir teorinei veiklai.</w:t>
            </w:r>
          </w:p>
          <w:p w14:paraId="14CF662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Bus praturtinamos žinios organizuojant mokymus su STEAM įkūrėjomis.</w:t>
            </w:r>
          </w:p>
        </w:tc>
      </w:tr>
      <w:tr w:rsidR="00E860B6" w14:paraId="580DA15E"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C092551"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E971DC" w14:textId="77777777" w:rsidR="00E860B6" w:rsidRDefault="00093812">
            <w:pPr>
              <w:pStyle w:val="Standard"/>
              <w:spacing w:after="0" w:line="240" w:lineRule="auto"/>
            </w:pPr>
            <w:r>
              <w:rPr>
                <w:rFonts w:ascii="Times New Roman" w:eastAsia="Times New Roman" w:hAnsi="Times New Roman" w:cs="Times New Roman"/>
                <w:spacing w:val="1"/>
              </w:rPr>
              <w:t>1.2. P</w:t>
            </w:r>
            <w:r>
              <w:rPr>
                <w:rFonts w:ascii="Times New Roman" w:eastAsia="Times New Roman" w:hAnsi="Times New Roman" w:cs="Times New Roman"/>
                <w:spacing w:val="-1"/>
              </w:rPr>
              <w:t>a</w:t>
            </w:r>
            <w:r>
              <w:rPr>
                <w:rFonts w:ascii="Times New Roman" w:eastAsia="Times New Roman" w:hAnsi="Times New Roman" w:cs="Times New Roman"/>
              </w:rPr>
              <w:t>pi</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7"/>
              </w:rPr>
              <w:t>y</w:t>
            </w:r>
            <w:r>
              <w:rPr>
                <w:rFonts w:ascii="Times New Roman" w:eastAsia="Times New Roman" w:hAnsi="Times New Roman" w:cs="Times New Roman"/>
              </w:rPr>
              <w:t>ti pr</w:t>
            </w:r>
            <w:r>
              <w:rPr>
                <w:rFonts w:ascii="Times New Roman" w:eastAsia="Times New Roman" w:hAnsi="Times New Roman" w:cs="Times New Roman"/>
                <w:spacing w:val="2"/>
              </w:rPr>
              <w:t>i</w:t>
            </w:r>
            <w:r>
              <w:rPr>
                <w:rFonts w:ascii="Times New Roman" w:eastAsia="Times New Roman" w:hAnsi="Times New Roman" w:cs="Times New Roman"/>
                <w:spacing w:val="-1"/>
              </w:rPr>
              <w:t>e</w:t>
            </w:r>
            <w:r>
              <w:rPr>
                <w:rFonts w:ascii="Times New Roman" w:eastAsia="Times New Roman" w:hAnsi="Times New Roman" w:cs="Times New Roman"/>
              </w:rPr>
              <w:t>mon</w:t>
            </w:r>
            <w:r>
              <w:rPr>
                <w:rFonts w:ascii="Times New Roman" w:eastAsia="Times New Roman" w:hAnsi="Times New Roman" w:cs="Times New Roman"/>
                <w:spacing w:val="1"/>
              </w:rPr>
              <w:t>i</w:t>
            </w:r>
            <w:r>
              <w:rPr>
                <w:rFonts w:ascii="Times New Roman" w:eastAsia="Times New Roman" w:hAnsi="Times New Roman" w:cs="Times New Roman"/>
              </w:rPr>
              <w:t>ų f</w:t>
            </w:r>
            <w:r>
              <w:rPr>
                <w:rFonts w:ascii="Times New Roman" w:eastAsia="Times New Roman" w:hAnsi="Times New Roman" w:cs="Times New Roman"/>
                <w:spacing w:val="1"/>
              </w:rPr>
              <w:t>o</w:t>
            </w:r>
            <w:r>
              <w:rPr>
                <w:rFonts w:ascii="Times New Roman" w:eastAsia="Times New Roman" w:hAnsi="Times New Roman" w:cs="Times New Roman"/>
              </w:rPr>
              <w:t>ndą</w:t>
            </w:r>
          </w:p>
          <w:p w14:paraId="47C1F22B" w14:textId="77777777" w:rsidR="00E860B6" w:rsidRDefault="00093812">
            <w:pPr>
              <w:pStyle w:val="Standard"/>
              <w:spacing w:after="0" w:line="240" w:lineRule="auto"/>
            </w:pPr>
            <w:r>
              <w:rPr>
                <w:rFonts w:ascii="Times New Roman" w:eastAsia="Times New Roman" w:hAnsi="Times New Roman" w:cs="Times New Roman"/>
              </w:rPr>
              <w:t>invento</w:t>
            </w:r>
            <w:r>
              <w:rPr>
                <w:rFonts w:ascii="Times New Roman" w:eastAsia="Times New Roman" w:hAnsi="Times New Roman" w:cs="Times New Roman"/>
                <w:spacing w:val="-1"/>
              </w:rPr>
              <w:t>r</w:t>
            </w:r>
            <w:r>
              <w:rPr>
                <w:rFonts w:ascii="Times New Roman" w:eastAsia="Times New Roman" w:hAnsi="Times New Roman" w:cs="Times New Roman"/>
              </w:rPr>
              <w:t>iu</w:t>
            </w:r>
            <w:r>
              <w:rPr>
                <w:rFonts w:ascii="Times New Roman" w:eastAsia="Times New Roman" w:hAnsi="Times New Roman" w:cs="Times New Roman"/>
                <w:spacing w:val="1"/>
              </w:rPr>
              <w:t>m</w:t>
            </w:r>
            <w:r>
              <w:rPr>
                <w:rFonts w:ascii="Times New Roman" w:eastAsia="Times New Roman" w:hAnsi="Times New Roman" w:cs="Times New Roman"/>
              </w:rPr>
              <w:t>i est</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i aplinkai kurti, kūno kultūr</w:t>
            </w:r>
            <w:r>
              <w:rPr>
                <w:rFonts w:ascii="Times New Roman" w:eastAsia="Times New Roman" w:hAnsi="Times New Roman" w:cs="Times New Roman"/>
                <w:spacing w:val="-1"/>
              </w:rPr>
              <w:t>a</w:t>
            </w:r>
            <w:r>
              <w:rPr>
                <w:rFonts w:ascii="Times New Roman" w:eastAsia="Times New Roman" w:hAnsi="Times New Roman" w:cs="Times New Roman"/>
              </w:rPr>
              <w:t xml:space="preserve">i, </w:t>
            </w:r>
            <w:r>
              <w:rPr>
                <w:rFonts w:ascii="Times New Roman" w:eastAsia="Times New Roman" w:hAnsi="Times New Roman" w:cs="Times New Roman"/>
                <w:spacing w:val="1"/>
              </w:rPr>
              <w:t>m</w:t>
            </w:r>
            <w:r>
              <w:rPr>
                <w:rFonts w:ascii="Times New Roman" w:eastAsia="Times New Roman" w:hAnsi="Times New Roman" w:cs="Times New Roman"/>
              </w:rPr>
              <w:t>u</w:t>
            </w:r>
            <w:r>
              <w:rPr>
                <w:rFonts w:ascii="Times New Roman" w:eastAsia="Times New Roman" w:hAnsi="Times New Roman" w:cs="Times New Roman"/>
                <w:spacing w:val="-1"/>
              </w:rPr>
              <w:t>z</w:t>
            </w:r>
            <w:r>
              <w:rPr>
                <w:rFonts w:ascii="Times New Roman" w:eastAsia="Times New Roman" w:hAnsi="Times New Roman" w:cs="Times New Roman"/>
              </w:rPr>
              <w:t>ik</w:t>
            </w:r>
            <w:r>
              <w:rPr>
                <w:rFonts w:ascii="Times New Roman" w:eastAsia="Times New Roman" w:hAnsi="Times New Roman" w:cs="Times New Roman"/>
                <w:spacing w:val="1"/>
              </w:rPr>
              <w:t>i</w:t>
            </w:r>
            <w:r>
              <w:rPr>
                <w:rFonts w:ascii="Times New Roman" w:eastAsia="Times New Roman" w:hAnsi="Times New Roman" w:cs="Times New Roman"/>
              </w:rPr>
              <w:t>niam v</w:t>
            </w:r>
            <w:r>
              <w:rPr>
                <w:rFonts w:ascii="Times New Roman" w:eastAsia="Times New Roman" w:hAnsi="Times New Roman" w:cs="Times New Roman"/>
                <w:spacing w:val="-1"/>
              </w:rPr>
              <w:t>a</w:t>
            </w:r>
            <w:r>
              <w:rPr>
                <w:rFonts w:ascii="Times New Roman" w:eastAsia="Times New Roman" w:hAnsi="Times New Roman" w:cs="Times New Roman"/>
              </w:rPr>
              <w:t xml:space="preserve">ikų </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vin</w:t>
            </w:r>
            <w:r>
              <w:rPr>
                <w:rFonts w:ascii="Times New Roman" w:eastAsia="Times New Roman" w:hAnsi="Times New Roman" w:cs="Times New Roman"/>
                <w:spacing w:val="1"/>
              </w:rPr>
              <w:t>i</w:t>
            </w:r>
            <w:r>
              <w:rPr>
                <w:rFonts w:ascii="Times New Roman" w:eastAsia="Times New Roman" w:hAnsi="Times New Roman" w:cs="Times New Roman"/>
              </w:rPr>
              <w:t>mu</w:t>
            </w:r>
            <w:r>
              <w:rPr>
                <w:rFonts w:ascii="Times New Roman" w:eastAsia="Times New Roman" w:hAnsi="Times New Roman" w:cs="Times New Roman"/>
                <w:spacing w:val="1"/>
              </w:rPr>
              <w:t>i</w:t>
            </w:r>
            <w:r>
              <w:rPr>
                <w:rFonts w:ascii="Times New Roman" w:eastAsia="Times New Roman" w:hAnsi="Times New Roman" w:cs="Times New Roman"/>
              </w:rPr>
              <w:t>, p</w:t>
            </w:r>
            <w:r>
              <w:rPr>
                <w:rFonts w:ascii="Times New Roman" w:eastAsia="Times New Roman" w:hAnsi="Times New Roman" w:cs="Times New Roman"/>
                <w:spacing w:val="-1"/>
              </w:rPr>
              <w:t>a</w:t>
            </w:r>
            <w:r>
              <w:rPr>
                <w:rFonts w:ascii="Times New Roman" w:eastAsia="Times New Roman" w:hAnsi="Times New Roman" w:cs="Times New Roman"/>
              </w:rPr>
              <w:t>pi</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7"/>
              </w:rPr>
              <w:t>y</w:t>
            </w:r>
            <w:r>
              <w:rPr>
                <w:rFonts w:ascii="Times New Roman" w:eastAsia="Times New Roman" w:hAnsi="Times New Roman" w:cs="Times New Roman"/>
                <w:spacing w:val="3"/>
              </w:rPr>
              <w:t>t</w:t>
            </w:r>
            <w:r>
              <w:rPr>
                <w:rFonts w:ascii="Times New Roman" w:eastAsia="Times New Roman" w:hAnsi="Times New Roman" w:cs="Times New Roman"/>
              </w:rPr>
              <w:t>i lo</w:t>
            </w:r>
            <w:r>
              <w:rPr>
                <w:rFonts w:ascii="Times New Roman" w:eastAsia="Times New Roman" w:hAnsi="Times New Roman" w:cs="Times New Roman"/>
                <w:spacing w:val="-2"/>
              </w:rPr>
              <w:t>g</w:t>
            </w:r>
            <w:r>
              <w:rPr>
                <w:rFonts w:ascii="Times New Roman" w:eastAsia="Times New Roman" w:hAnsi="Times New Roman" w:cs="Times New Roman"/>
              </w:rPr>
              <w:t>op</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ė</w:t>
            </w:r>
            <w:r>
              <w:rPr>
                <w:rFonts w:ascii="Times New Roman" w:eastAsia="Times New Roman" w:hAnsi="Times New Roman" w:cs="Times New Roman"/>
              </w:rPr>
              <w:t>s k</w:t>
            </w:r>
            <w:r>
              <w:rPr>
                <w:rFonts w:ascii="Times New Roman" w:eastAsia="Times New Roman" w:hAnsi="Times New Roman" w:cs="Times New Roman"/>
                <w:spacing w:val="-1"/>
              </w:rPr>
              <w:t>a</w:t>
            </w:r>
            <w:r>
              <w:rPr>
                <w:rFonts w:ascii="Times New Roman" w:eastAsia="Times New Roman" w:hAnsi="Times New Roman" w:cs="Times New Roman"/>
              </w:rPr>
              <w:t xml:space="preserve">binetą ir </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rPr>
              <w:t xml:space="preserve">ko </w:t>
            </w:r>
            <w:r>
              <w:rPr>
                <w:rFonts w:ascii="Times New Roman" w:eastAsia="Times New Roman" w:hAnsi="Times New Roman" w:cs="Times New Roman"/>
                <w:spacing w:val="-1"/>
              </w:rPr>
              <w:t>a</w:t>
            </w:r>
            <w:r>
              <w:rPr>
                <w:rFonts w:ascii="Times New Roman" w:eastAsia="Times New Roman" w:hAnsi="Times New Roman" w:cs="Times New Roman"/>
              </w:rPr>
              <w:t>ikš</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les n</w:t>
            </w:r>
            <w:r>
              <w:rPr>
                <w:rFonts w:ascii="Times New Roman" w:eastAsia="Times New Roman" w:hAnsi="Times New Roman" w:cs="Times New Roman"/>
                <w:spacing w:val="-1"/>
              </w:rPr>
              <w:t>a</w:t>
            </w:r>
            <w:r>
              <w:rPr>
                <w:rFonts w:ascii="Times New Roman" w:eastAsia="Times New Roman" w:hAnsi="Times New Roman" w:cs="Times New Roman"/>
              </w:rPr>
              <w:t>ujo</w:t>
            </w:r>
            <w:r>
              <w:rPr>
                <w:rFonts w:ascii="Times New Roman" w:eastAsia="Times New Roman" w:hAnsi="Times New Roman" w:cs="Times New Roman"/>
                <w:spacing w:val="1"/>
              </w:rPr>
              <w:t>m</w:t>
            </w:r>
            <w:r>
              <w:rPr>
                <w:rFonts w:ascii="Times New Roman" w:eastAsia="Times New Roman" w:hAnsi="Times New Roman" w:cs="Times New Roman"/>
              </w:rPr>
              <w:t>is</w:t>
            </w:r>
          </w:p>
          <w:p w14:paraId="76742F03" w14:textId="77777777" w:rsidR="00E860B6" w:rsidRDefault="00093812">
            <w:pPr>
              <w:pStyle w:val="Standard"/>
              <w:spacing w:after="0" w:line="240" w:lineRule="auto"/>
            </w:pPr>
            <w:r>
              <w:rPr>
                <w:rFonts w:ascii="Times New Roman" w:eastAsia="Times New Roman" w:hAnsi="Times New Roman" w:cs="Times New Roman"/>
              </w:rPr>
              <w:t>pri</w:t>
            </w:r>
            <w:r>
              <w:rPr>
                <w:rFonts w:ascii="Times New Roman" w:eastAsia="Times New Roman" w:hAnsi="Times New Roman" w:cs="Times New Roman"/>
                <w:spacing w:val="-1"/>
              </w:rPr>
              <w:t>e</w:t>
            </w:r>
            <w:r>
              <w:rPr>
                <w:rFonts w:ascii="Times New Roman" w:eastAsia="Times New Roman" w:hAnsi="Times New Roman" w:cs="Times New Roman"/>
              </w:rPr>
              <w:t>monėmis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23C8CA9" w14:textId="6EEEAC0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 ūkvedė,</w:t>
            </w:r>
            <w:r w:rsidR="00B71D63">
              <w:rPr>
                <w:rFonts w:ascii="Times New Roman" w:eastAsia="Times New Roman" w:hAnsi="Times New Roman" w:cs="Times New Roman"/>
              </w:rPr>
              <w:t xml:space="preserve"> </w:t>
            </w: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7ED11ED"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 m. III-IV ketvirtis</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CD5857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w:t>
            </w: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66E144D" w14:textId="77777777" w:rsidR="00E860B6" w:rsidRDefault="00E860B6"/>
        </w:tc>
      </w:tr>
      <w:tr w:rsidR="00E860B6" w14:paraId="4A940A28"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DF4735C"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5FA4C9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1.3. Įrengtos 6 naujos pavėsinės su staliukais lauke.</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E59113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 ūkvedė</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9F6A5C7"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 m.</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42969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w:t>
            </w: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398DE46" w14:textId="77777777" w:rsidR="00E860B6" w:rsidRDefault="00E860B6"/>
        </w:tc>
      </w:tr>
      <w:tr w:rsidR="00E860B6" w14:paraId="3C592E25"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C567B92"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CCF5E1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1.4. Įrengta daugiafunkcinė lauko erdvė</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A5A62B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889DAB3"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B97E52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w:t>
            </w: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D3F3175" w14:textId="77777777" w:rsidR="00E860B6" w:rsidRDefault="00E860B6"/>
        </w:tc>
      </w:tr>
      <w:tr w:rsidR="00E02129" w14:paraId="7ED1EB09" w14:textId="77777777" w:rsidTr="00F02F28">
        <w:trPr>
          <w:jc w:val="center"/>
        </w:trPr>
        <w:tc>
          <w:tcPr>
            <w:tcW w:w="1568" w:type="dxa"/>
            <w:vMerge w:val="restart"/>
            <w:tcBorders>
              <w:top w:val="single" w:sz="4" w:space="0" w:color="000000"/>
              <w:left w:val="single" w:sz="6" w:space="0" w:color="000000"/>
              <w:right w:val="single" w:sz="6" w:space="0" w:color="000000"/>
            </w:tcBorders>
            <w:shd w:val="clear" w:color="auto" w:fill="auto"/>
            <w:tcMar>
              <w:top w:w="0" w:type="dxa"/>
              <w:left w:w="0" w:type="dxa"/>
              <w:bottom w:w="0" w:type="dxa"/>
              <w:right w:w="0" w:type="dxa"/>
            </w:tcMar>
          </w:tcPr>
          <w:p w14:paraId="444C16B6" w14:textId="77777777" w:rsidR="00E02129" w:rsidRDefault="00E02129">
            <w:pPr>
              <w:pStyle w:val="Standard"/>
              <w:tabs>
                <w:tab w:val="left" w:pos="14"/>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 Diegti inovacijas, IKT ugdymo(</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procese</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61012B8"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2.1. Programos ZOOM įsisavinimas, </w:t>
            </w:r>
            <w:proofErr w:type="spellStart"/>
            <w:r>
              <w:rPr>
                <w:rFonts w:ascii="Times New Roman" w:eastAsia="Times New Roman" w:hAnsi="Times New Roman" w:cs="Times New Roman"/>
              </w:rPr>
              <w:t>Classdojo</w:t>
            </w:r>
            <w:proofErr w:type="spellEnd"/>
            <w:r>
              <w:rPr>
                <w:rFonts w:ascii="Times New Roman" w:eastAsia="Times New Roman" w:hAnsi="Times New Roman" w:cs="Times New Roman"/>
              </w:rPr>
              <w:t xml:space="preserve"> programos pradmenys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1AAE514"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3422E7A4"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3A1D3AF9"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E6C255F"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E268DA"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 spec. lėšos</w:t>
            </w:r>
          </w:p>
        </w:tc>
        <w:tc>
          <w:tcPr>
            <w:tcW w:w="1560" w:type="dxa"/>
            <w:vMerge w:val="restart"/>
            <w:tcBorders>
              <w:top w:val="single" w:sz="4" w:space="0" w:color="000000"/>
              <w:left w:val="single" w:sz="6" w:space="0" w:color="000000"/>
              <w:right w:val="single" w:sz="6" w:space="0" w:color="000000"/>
            </w:tcBorders>
            <w:shd w:val="clear" w:color="auto" w:fill="auto"/>
            <w:tcMar>
              <w:top w:w="0" w:type="dxa"/>
              <w:left w:w="0" w:type="dxa"/>
              <w:bottom w:w="0" w:type="dxa"/>
              <w:right w:w="0" w:type="dxa"/>
            </w:tcMar>
          </w:tcPr>
          <w:p w14:paraId="39DD6E01"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Mokytojai įgis IKT žinių. Naudojamos naujausios informacinės technologijos ugdymo procesą darys patrauklesnį, įdomesnį. Informacinės komunikacinės technologijos (IKT) žadins vaikų motyvaciją, lavins vaizduotę, kūrybingumą, atmintį</w:t>
            </w:r>
          </w:p>
        </w:tc>
      </w:tr>
      <w:tr w:rsidR="00E02129" w14:paraId="126FC8C8" w14:textId="77777777" w:rsidTr="00F02F28">
        <w:trPr>
          <w:jc w:val="center"/>
        </w:trPr>
        <w:tc>
          <w:tcPr>
            <w:tcW w:w="1568" w:type="dxa"/>
            <w:vMerge/>
            <w:tcBorders>
              <w:left w:val="single" w:sz="6" w:space="0" w:color="000000"/>
              <w:right w:val="single" w:sz="6" w:space="0" w:color="000000"/>
            </w:tcBorders>
            <w:shd w:val="clear" w:color="auto" w:fill="auto"/>
            <w:tcMar>
              <w:top w:w="0" w:type="dxa"/>
              <w:left w:w="0" w:type="dxa"/>
              <w:bottom w:w="0" w:type="dxa"/>
              <w:right w:w="0" w:type="dxa"/>
            </w:tcMar>
          </w:tcPr>
          <w:p w14:paraId="5632ADD5" w14:textId="77777777" w:rsidR="00E02129" w:rsidRDefault="00E02129"/>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1439E11"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2.2. Naujų kompiuterių įsigijimas, televizorių</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A13DC46"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F64B0F"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AA7249"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 spec. lėšos</w:t>
            </w:r>
          </w:p>
        </w:tc>
        <w:tc>
          <w:tcPr>
            <w:tcW w:w="1560" w:type="dxa"/>
            <w:vMerge/>
            <w:tcBorders>
              <w:left w:val="single" w:sz="6" w:space="0" w:color="000000"/>
              <w:right w:val="single" w:sz="6" w:space="0" w:color="000000"/>
            </w:tcBorders>
            <w:shd w:val="clear" w:color="auto" w:fill="auto"/>
            <w:tcMar>
              <w:top w:w="0" w:type="dxa"/>
              <w:left w:w="0" w:type="dxa"/>
              <w:bottom w:w="0" w:type="dxa"/>
              <w:right w:w="0" w:type="dxa"/>
            </w:tcMar>
          </w:tcPr>
          <w:p w14:paraId="62EF53D4" w14:textId="77777777" w:rsidR="00E02129" w:rsidRDefault="00E02129"/>
        </w:tc>
      </w:tr>
      <w:tr w:rsidR="00E02129" w14:paraId="5990FD45" w14:textId="77777777" w:rsidTr="00F02F28">
        <w:trPr>
          <w:jc w:val="center"/>
        </w:trPr>
        <w:tc>
          <w:tcPr>
            <w:tcW w:w="1568" w:type="dxa"/>
            <w:vMerge/>
            <w:tcBorders>
              <w:left w:val="single" w:sz="6" w:space="0" w:color="000000"/>
              <w:right w:val="single" w:sz="6" w:space="0" w:color="000000"/>
            </w:tcBorders>
            <w:shd w:val="clear" w:color="auto" w:fill="auto"/>
            <w:tcMar>
              <w:top w:w="0" w:type="dxa"/>
              <w:left w:w="0" w:type="dxa"/>
              <w:bottom w:w="0" w:type="dxa"/>
              <w:right w:w="0" w:type="dxa"/>
            </w:tcMar>
          </w:tcPr>
          <w:p w14:paraId="65764F2F" w14:textId="77777777" w:rsidR="00E02129" w:rsidRDefault="00E02129"/>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C8B690"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2.3. Pedagogės dalyvauja IKT, inovacijų mokymuose</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D1068C9"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5990C2E1"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191261B" w14:textId="77777777" w:rsidR="00E02129" w:rsidRDefault="00E02129">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86F90A8"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w:t>
            </w:r>
          </w:p>
        </w:tc>
        <w:tc>
          <w:tcPr>
            <w:tcW w:w="1560" w:type="dxa"/>
            <w:vMerge/>
            <w:tcBorders>
              <w:left w:val="single" w:sz="6" w:space="0" w:color="000000"/>
              <w:right w:val="single" w:sz="6" w:space="0" w:color="000000"/>
            </w:tcBorders>
            <w:shd w:val="clear" w:color="auto" w:fill="auto"/>
            <w:tcMar>
              <w:top w:w="0" w:type="dxa"/>
              <w:left w:w="0" w:type="dxa"/>
              <w:bottom w:w="0" w:type="dxa"/>
              <w:right w:w="0" w:type="dxa"/>
            </w:tcMar>
          </w:tcPr>
          <w:p w14:paraId="4B0D555F" w14:textId="77777777" w:rsidR="00E02129" w:rsidRDefault="00E02129"/>
        </w:tc>
      </w:tr>
      <w:tr w:rsidR="00E02129" w14:paraId="10F82A0E" w14:textId="77777777" w:rsidTr="00F02F28">
        <w:trPr>
          <w:trHeight w:val="3072"/>
          <w:jc w:val="center"/>
        </w:trPr>
        <w:tc>
          <w:tcPr>
            <w:tcW w:w="1568" w:type="dxa"/>
            <w:vMerge/>
            <w:tcBorders>
              <w:left w:val="single" w:sz="6" w:space="0" w:color="000000"/>
              <w:right w:val="single" w:sz="6" w:space="0" w:color="000000"/>
            </w:tcBorders>
            <w:shd w:val="clear" w:color="auto" w:fill="auto"/>
            <w:tcMar>
              <w:top w:w="0" w:type="dxa"/>
              <w:left w:w="0" w:type="dxa"/>
              <w:bottom w:w="0" w:type="dxa"/>
              <w:right w:w="0" w:type="dxa"/>
            </w:tcMar>
          </w:tcPr>
          <w:p w14:paraId="2A511F27" w14:textId="77777777" w:rsidR="00E02129" w:rsidRDefault="00E02129"/>
        </w:tc>
        <w:tc>
          <w:tcPr>
            <w:tcW w:w="1925" w:type="dxa"/>
            <w:tcBorders>
              <w:top w:val="single" w:sz="4"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0524E1E7"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2.4. Interaktyvaus kubo,</w:t>
            </w:r>
          </w:p>
          <w:p w14:paraId="72FB2060"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„Robotuko </w:t>
            </w:r>
            <w:proofErr w:type="spellStart"/>
            <w:r>
              <w:rPr>
                <w:rFonts w:ascii="Times New Roman" w:eastAsia="Times New Roman" w:hAnsi="Times New Roman" w:cs="Times New Roman"/>
              </w:rPr>
              <w:t>Blue</w:t>
            </w:r>
            <w:proofErr w:type="spellEnd"/>
            <w:r>
              <w:rPr>
                <w:rFonts w:ascii="Times New Roman" w:eastAsia="Times New Roman" w:hAnsi="Times New Roman" w:cs="Times New Roman"/>
              </w:rPr>
              <w:t>-bot, interaktyvių lentų, animacinės priemonės „</w:t>
            </w:r>
            <w:proofErr w:type="spellStart"/>
            <w:r>
              <w:rPr>
                <w:rFonts w:ascii="Times New Roman" w:eastAsia="Times New Roman" w:hAnsi="Times New Roman" w:cs="Times New Roman"/>
              </w:rPr>
              <w:t>SaulyTUČIAI</w:t>
            </w:r>
            <w:proofErr w:type="spellEnd"/>
            <w:r>
              <w:rPr>
                <w:rFonts w:ascii="Times New Roman" w:eastAsia="Times New Roman" w:hAnsi="Times New Roman" w:cs="Times New Roman"/>
              </w:rPr>
              <w:t>“ ir kitų</w:t>
            </w:r>
          </w:p>
          <w:p w14:paraId="2715EB54" w14:textId="0AA8A076" w:rsidR="00E02129" w:rsidRDefault="00E02129" w:rsidP="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IKT naudojimas ikimokykliniame ir priešmokykliniame ugdyme.</w:t>
            </w:r>
          </w:p>
        </w:tc>
        <w:tc>
          <w:tcPr>
            <w:tcW w:w="2081" w:type="dxa"/>
            <w:tcBorders>
              <w:top w:val="single" w:sz="4"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0EF1B116"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69235BFA" w14:textId="77777777"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0C8C6E80" w14:textId="77777777" w:rsidR="00E02129" w:rsidRDefault="00E02129">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59948929" w14:textId="022082CC" w:rsidR="00E02129" w:rsidRDefault="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ES struktūrinių fondų lėšos, mokymo lėšos</w:t>
            </w:r>
          </w:p>
          <w:p w14:paraId="77BBBE26" w14:textId="77777777" w:rsidR="00E02129" w:rsidRDefault="00E02129">
            <w:pPr>
              <w:pStyle w:val="Standard"/>
              <w:spacing w:after="0" w:line="240" w:lineRule="auto"/>
              <w:rPr>
                <w:rFonts w:ascii="Times New Roman" w:eastAsia="Times New Roman" w:hAnsi="Times New Roman" w:cs="Times New Roman"/>
              </w:rPr>
            </w:pPr>
          </w:p>
          <w:p w14:paraId="14BBB007" w14:textId="77777777" w:rsidR="00E02129" w:rsidRDefault="00E02129">
            <w:pPr>
              <w:pStyle w:val="Standard"/>
              <w:spacing w:after="0" w:line="240" w:lineRule="auto"/>
              <w:rPr>
                <w:rFonts w:ascii="Times New Roman" w:eastAsia="Times New Roman" w:hAnsi="Times New Roman" w:cs="Times New Roman"/>
              </w:rPr>
            </w:pPr>
          </w:p>
          <w:p w14:paraId="24D05F59" w14:textId="77777777" w:rsidR="00E02129" w:rsidRDefault="00E02129">
            <w:pPr>
              <w:pStyle w:val="Standard"/>
              <w:spacing w:after="0" w:line="240" w:lineRule="auto"/>
              <w:rPr>
                <w:rFonts w:ascii="Times New Roman" w:eastAsia="Times New Roman" w:hAnsi="Times New Roman" w:cs="Times New Roman"/>
              </w:rPr>
            </w:pPr>
          </w:p>
          <w:p w14:paraId="735808F7" w14:textId="77777777" w:rsidR="00E02129" w:rsidRDefault="00E02129">
            <w:pPr>
              <w:pStyle w:val="Standard"/>
              <w:spacing w:after="0" w:line="240" w:lineRule="auto"/>
              <w:rPr>
                <w:rFonts w:ascii="Times New Roman" w:eastAsia="Times New Roman" w:hAnsi="Times New Roman" w:cs="Times New Roman"/>
              </w:rPr>
            </w:pPr>
          </w:p>
          <w:p w14:paraId="6FE23569" w14:textId="77777777" w:rsidR="00E02129" w:rsidRDefault="00E02129">
            <w:pPr>
              <w:pStyle w:val="Standard"/>
              <w:spacing w:after="0" w:line="240" w:lineRule="auto"/>
              <w:rPr>
                <w:rFonts w:ascii="Times New Roman" w:eastAsia="Times New Roman" w:hAnsi="Times New Roman" w:cs="Times New Roman"/>
              </w:rPr>
            </w:pPr>
          </w:p>
          <w:p w14:paraId="1D996C39" w14:textId="77777777" w:rsidR="00E02129" w:rsidRDefault="00E02129">
            <w:pPr>
              <w:pStyle w:val="Standard"/>
              <w:spacing w:after="0" w:line="240" w:lineRule="auto"/>
              <w:rPr>
                <w:rFonts w:ascii="Times New Roman" w:eastAsia="Times New Roman" w:hAnsi="Times New Roman" w:cs="Times New Roman"/>
              </w:rPr>
            </w:pPr>
          </w:p>
          <w:p w14:paraId="2F454DD8" w14:textId="77777777" w:rsidR="00E02129" w:rsidRDefault="00E02129">
            <w:pPr>
              <w:pStyle w:val="Standard"/>
              <w:spacing w:after="0" w:line="240" w:lineRule="auto"/>
              <w:rPr>
                <w:rFonts w:ascii="Times New Roman" w:eastAsia="Times New Roman" w:hAnsi="Times New Roman" w:cs="Times New Roman"/>
              </w:rPr>
            </w:pPr>
          </w:p>
          <w:p w14:paraId="66B487EF" w14:textId="77777777" w:rsidR="00E02129" w:rsidRDefault="00E02129">
            <w:pPr>
              <w:pStyle w:val="Standard"/>
              <w:spacing w:after="0" w:line="240" w:lineRule="auto"/>
              <w:rPr>
                <w:rFonts w:ascii="Times New Roman" w:eastAsia="Times New Roman" w:hAnsi="Times New Roman" w:cs="Times New Roman"/>
              </w:rPr>
            </w:pPr>
          </w:p>
          <w:p w14:paraId="0277CE77" w14:textId="210894C9" w:rsidR="00E02129" w:rsidRDefault="00E02129" w:rsidP="00E02129">
            <w:pPr>
              <w:pStyle w:val="Standard"/>
              <w:spacing w:after="0" w:line="240" w:lineRule="auto"/>
              <w:rPr>
                <w:rFonts w:ascii="Times New Roman" w:eastAsia="Times New Roman" w:hAnsi="Times New Roman" w:cs="Times New Roman"/>
              </w:rPr>
            </w:pPr>
          </w:p>
        </w:tc>
        <w:tc>
          <w:tcPr>
            <w:tcW w:w="1560" w:type="dxa"/>
            <w:vMerge/>
            <w:tcBorders>
              <w:left w:val="single" w:sz="6" w:space="0" w:color="000000"/>
              <w:right w:val="single" w:sz="6" w:space="0" w:color="000000"/>
            </w:tcBorders>
            <w:shd w:val="clear" w:color="auto" w:fill="auto"/>
            <w:tcMar>
              <w:top w:w="0" w:type="dxa"/>
              <w:left w:w="0" w:type="dxa"/>
              <w:bottom w:w="0" w:type="dxa"/>
              <w:right w:w="0" w:type="dxa"/>
            </w:tcMar>
          </w:tcPr>
          <w:p w14:paraId="493853EB" w14:textId="77777777" w:rsidR="00E02129" w:rsidRDefault="00E02129"/>
        </w:tc>
      </w:tr>
      <w:tr w:rsidR="00E02129" w14:paraId="4E2B78C3" w14:textId="77777777" w:rsidTr="00F02F28">
        <w:trPr>
          <w:trHeight w:val="972"/>
          <w:jc w:val="center"/>
        </w:trPr>
        <w:tc>
          <w:tcPr>
            <w:tcW w:w="1568" w:type="dxa"/>
            <w:vMerge/>
            <w:tcBorders>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F060B24" w14:textId="77777777" w:rsidR="00E02129" w:rsidRDefault="00E02129"/>
        </w:tc>
        <w:tc>
          <w:tcPr>
            <w:tcW w:w="1925" w:type="dxa"/>
            <w:tcBorders>
              <w:top w:val="single" w:sz="4" w:space="0" w:color="auto"/>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5E63740" w14:textId="7070D1AD" w:rsidR="00E02129" w:rsidRDefault="00E02129" w:rsidP="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2.5. Elektroninio dienyno diegimas</w:t>
            </w:r>
          </w:p>
        </w:tc>
        <w:tc>
          <w:tcPr>
            <w:tcW w:w="2081" w:type="dxa"/>
            <w:tcBorders>
              <w:top w:val="single" w:sz="4" w:space="0" w:color="auto"/>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E25D8E" w14:textId="3ADABBD0" w:rsidR="00E02129" w:rsidRDefault="00E02129" w:rsidP="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Direktorė, </w:t>
            </w:r>
          </w:p>
        </w:tc>
        <w:tc>
          <w:tcPr>
            <w:tcW w:w="1070" w:type="dxa"/>
            <w:tcBorders>
              <w:top w:val="single" w:sz="4" w:space="0" w:color="auto"/>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2BD91D" w14:textId="2AA9F608" w:rsidR="00E02129" w:rsidRDefault="00E02129" w:rsidP="00E02129">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 m. rugsėjis</w:t>
            </w:r>
          </w:p>
        </w:tc>
        <w:tc>
          <w:tcPr>
            <w:tcW w:w="1434" w:type="dxa"/>
            <w:tcBorders>
              <w:top w:val="single" w:sz="4" w:space="0" w:color="auto"/>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B352726" w14:textId="6140B690" w:rsidR="00E02129" w:rsidRDefault="00E02129" w:rsidP="00E02129">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 spec. lėšos</w:t>
            </w:r>
          </w:p>
        </w:tc>
        <w:tc>
          <w:tcPr>
            <w:tcW w:w="1560" w:type="dxa"/>
            <w:vMerge/>
            <w:tcBorders>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2B88CA" w14:textId="77777777" w:rsidR="00E02129" w:rsidRDefault="00E02129"/>
        </w:tc>
      </w:tr>
      <w:tr w:rsidR="00E860B6" w14:paraId="1A14943E" w14:textId="77777777">
        <w:trPr>
          <w:jc w:val="center"/>
        </w:trPr>
        <w:tc>
          <w:tcPr>
            <w:tcW w:w="1568"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7210BD" w14:textId="2519D3D5"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3. Plėtoti gamtamokslinį, ekologinį</w:t>
            </w:r>
            <w:r w:rsidR="00B71D63">
              <w:rPr>
                <w:rFonts w:ascii="Times New Roman" w:eastAsia="Times New Roman" w:hAnsi="Times New Roman" w:cs="Times New Roman"/>
              </w:rPr>
              <w:t xml:space="preserve"> </w:t>
            </w:r>
            <w:r>
              <w:rPr>
                <w:rFonts w:ascii="Times New Roman" w:eastAsia="Times New Roman" w:hAnsi="Times New Roman" w:cs="Times New Roman"/>
              </w:rPr>
              <w:t>ugdymą(</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1F8D83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3.1. Organizuoti edukacines išvykas į gamtą, pas ūkininkus, Ukmergės urėdijos Pašilės girininkiją</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28C4AC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1B1D1A4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6869EF7"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58D3CE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 1,2 % GPM lėšos</w:t>
            </w:r>
          </w:p>
        </w:tc>
        <w:tc>
          <w:tcPr>
            <w:tcW w:w="156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66353A" w14:textId="77777777" w:rsidR="00E860B6" w:rsidRDefault="00093812">
            <w:pPr>
              <w:pStyle w:val="Standard"/>
              <w:spacing w:after="0" w:line="240" w:lineRule="auto"/>
            </w:pPr>
            <w:r>
              <w:rPr>
                <w:rFonts w:ascii="Times New Roman" w:eastAsia="Times New Roman" w:hAnsi="Times New Roman" w:cs="Times New Roman"/>
                <w:color w:val="000000"/>
              </w:rPr>
              <w:t>Vaikai ugdysis pozityvų nusiteikimą gamtos mokslų atžvilgiu, tyrinės (gyvąją ir negyvąją gamtą), ugdysis gebėjimą atpažinti ir spręsti ekologines problemas</w:t>
            </w:r>
            <w:r>
              <w:rPr>
                <w:rFonts w:ascii="Times New Roman" w:eastAsia="Times New Roman" w:hAnsi="Times New Roman" w:cs="Times New Roman"/>
              </w:rPr>
              <w:t>. Ekologiniai projektai gilins žinias apie gamtamokslinį, ekologinį ugdymą(</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 Tyrinėjimų </w:t>
            </w:r>
            <w:proofErr w:type="spellStart"/>
            <w:r>
              <w:rPr>
                <w:rFonts w:ascii="Times New Roman" w:eastAsia="Times New Roman" w:hAnsi="Times New Roman" w:cs="Times New Roman"/>
              </w:rPr>
              <w:t>eksperimenta</w:t>
            </w:r>
            <w:proofErr w:type="spellEnd"/>
            <w:r>
              <w:rPr>
                <w:rFonts w:ascii="Times New Roman" w:eastAsia="Times New Roman" w:hAnsi="Times New Roman" w:cs="Times New Roman"/>
              </w:rPr>
              <w:t>-vimo laboratorijose bus vykdomas patirtinis ugdymasis</w:t>
            </w:r>
          </w:p>
        </w:tc>
      </w:tr>
      <w:tr w:rsidR="00E860B6" w14:paraId="04FEA29D"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287BB68"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C2D570D" w14:textId="3A2F455C"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3.2.</w:t>
            </w:r>
            <w:r w:rsidR="00B71D63">
              <w:rPr>
                <w:rFonts w:ascii="Times New Roman" w:eastAsia="Times New Roman" w:hAnsi="Times New Roman" w:cs="Times New Roman"/>
              </w:rPr>
              <w:t xml:space="preserve"> </w:t>
            </w:r>
            <w:r>
              <w:rPr>
                <w:rFonts w:ascii="Times New Roman" w:eastAsia="Times New Roman" w:hAnsi="Times New Roman" w:cs="Times New Roman"/>
              </w:rPr>
              <w:t>Organizuoti gamtamokslinius rudens, žiemos, pavasario ir vasaros projektus (nurodyti prieduose)</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271788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562873C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8EDA83A"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05BA63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1,2 % GPM lėšos</w:t>
            </w: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70564F3" w14:textId="77777777" w:rsidR="00E860B6" w:rsidRDefault="00E860B6"/>
        </w:tc>
      </w:tr>
      <w:tr w:rsidR="00E860B6" w14:paraId="057F1C3A"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7B104DA"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D13F24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3.3. Įsigyti nauji atliekų rūšiavimo konteineriai</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142EB9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1F547FC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ūkvedė</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7B6EE88" w14:textId="77777777" w:rsidR="00E860B6" w:rsidRDefault="00E860B6">
            <w:pPr>
              <w:pStyle w:val="Standard"/>
              <w:spacing w:after="0" w:line="240" w:lineRule="auto"/>
              <w:rPr>
                <w:rFonts w:eastAsia="Calibri" w:cs="Calibri"/>
              </w:rPr>
            </w:pP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FE986D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Savivaldybės biudžeto lėšos</w:t>
            </w: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CE698C3" w14:textId="77777777" w:rsidR="00E860B6" w:rsidRDefault="00E860B6"/>
        </w:tc>
      </w:tr>
      <w:tr w:rsidR="00E860B6" w14:paraId="2C323148" w14:textId="77777777">
        <w:trPr>
          <w:jc w:val="center"/>
        </w:trPr>
        <w:tc>
          <w:tcPr>
            <w:tcW w:w="9638" w:type="dxa"/>
            <w:gridSpan w:val="6"/>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786A9710" w14:textId="77777777" w:rsidR="00E860B6" w:rsidRDefault="00093812">
            <w:pPr>
              <w:pStyle w:val="Standard"/>
              <w:spacing w:after="0" w:line="240" w:lineRule="auto"/>
              <w:ind w:hanging="18"/>
              <w:rPr>
                <w:rFonts w:ascii="Times New Roman" w:eastAsia="Times New Roman" w:hAnsi="Times New Roman" w:cs="Times New Roman"/>
                <w:b/>
              </w:rPr>
            </w:pPr>
            <w:r>
              <w:rPr>
                <w:rFonts w:ascii="Times New Roman" w:eastAsia="Times New Roman" w:hAnsi="Times New Roman" w:cs="Times New Roman"/>
                <w:b/>
              </w:rPr>
              <w:t>2. Tikslas – emocinės sveikatos stiprinimas, fizinio aktyvumo skatinimas</w:t>
            </w:r>
          </w:p>
        </w:tc>
      </w:tr>
      <w:tr w:rsidR="00E860B6" w14:paraId="66E578D1" w14:textId="77777777">
        <w:trPr>
          <w:trHeight w:val="1"/>
          <w:jc w:val="center"/>
        </w:trPr>
        <w:tc>
          <w:tcPr>
            <w:tcW w:w="156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C99635C"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Uždaviniai</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3858FD9"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Priemonės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5EC3FFC"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Atsakingi, vykdytojai</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35FA3AE"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Vykdymo data</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7170AE1"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Lėšos</w:t>
            </w:r>
          </w:p>
        </w:tc>
        <w:tc>
          <w:tcPr>
            <w:tcW w:w="156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A0903DA" w14:textId="77777777" w:rsidR="00E860B6" w:rsidRDefault="00093812">
            <w:pPr>
              <w:pStyle w:val="Standard"/>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Tikslo įgyvendinimo vertinimo </w:t>
            </w:r>
            <w:r>
              <w:rPr>
                <w:rFonts w:ascii="Times New Roman" w:eastAsia="Times New Roman" w:hAnsi="Times New Roman" w:cs="Times New Roman"/>
                <w:b/>
                <w:bCs/>
              </w:rPr>
              <w:lastRenderedPageBreak/>
              <w:t>kriterijai, laukiamas rezultatas</w:t>
            </w:r>
          </w:p>
        </w:tc>
      </w:tr>
      <w:tr w:rsidR="00E860B6" w14:paraId="1FFF6CA5" w14:textId="77777777">
        <w:trPr>
          <w:trHeight w:val="1"/>
          <w:jc w:val="center"/>
        </w:trPr>
        <w:tc>
          <w:tcPr>
            <w:tcW w:w="1568"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C58D3B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 Kurti naujas fizinio aktyvumo skatinimo ir emocinės sveikatos stiprinimo renginių tradicijas</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6BF4C54" w14:textId="0D39952C"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1.1. Įrenginėjama</w:t>
            </w:r>
            <w:r w:rsidR="00B71D63">
              <w:rPr>
                <w:rFonts w:ascii="Times New Roman" w:eastAsia="Times New Roman" w:hAnsi="Times New Roman" w:cs="Times New Roman"/>
              </w:rPr>
              <w:t xml:space="preserve"> </w:t>
            </w:r>
            <w:r>
              <w:rPr>
                <w:rFonts w:ascii="Times New Roman" w:eastAsia="Times New Roman" w:hAnsi="Times New Roman" w:cs="Times New Roman"/>
              </w:rPr>
              <w:t>vaikų aktyvaus judėjimo erdvė, supilamas kalnelis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3E0107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35E4E99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29E32F5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p w14:paraId="0B9ACC88" w14:textId="77777777" w:rsidR="00E860B6" w:rsidRDefault="00E860B6">
            <w:pPr>
              <w:pStyle w:val="Standard"/>
              <w:spacing w:after="0" w:line="240" w:lineRule="auto"/>
            </w:pP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CA5474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BAC991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projektų, socialinių partnerių lėšos</w:t>
            </w:r>
          </w:p>
        </w:tc>
        <w:tc>
          <w:tcPr>
            <w:tcW w:w="156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77A75A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Įrengtoje vaikų aktyvaus judėjimo erdvėje vaikai galės aktyviai judėti, sportuoti, stiprės vaikų fizinė ir emocinė sveikata</w:t>
            </w:r>
          </w:p>
        </w:tc>
      </w:tr>
      <w:tr w:rsidR="00E860B6" w14:paraId="5F6717A8"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4F7B08A"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D3C5342" w14:textId="3878009D"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00B71D63">
              <w:rPr>
                <w:rFonts w:ascii="Times New Roman" w:eastAsia="Times New Roman" w:hAnsi="Times New Roman" w:cs="Times New Roman"/>
              </w:rPr>
              <w:t xml:space="preserve"> </w:t>
            </w:r>
            <w:r>
              <w:rPr>
                <w:rFonts w:ascii="Times New Roman" w:eastAsia="Times New Roman" w:hAnsi="Times New Roman" w:cs="Times New Roman"/>
              </w:rPr>
              <w:t>Savaitės be patyčių organizavimas „Tiesiu draugystės ranką“</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E52DC8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6BE1E5F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visuomenės sveikatos priežiūros specialistė, 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43F981B" w14:textId="77777777" w:rsidR="00E860B6" w:rsidRDefault="00E860B6">
            <w:pPr>
              <w:pStyle w:val="Standard"/>
              <w:spacing w:after="0" w:line="240" w:lineRule="auto"/>
              <w:rPr>
                <w:rFonts w:eastAsia="Calibri" w:cs="Calibri"/>
              </w:rPr>
            </w:pP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6BB3554" w14:textId="77777777" w:rsidR="00E860B6" w:rsidRDefault="00E860B6">
            <w:pPr>
              <w:pStyle w:val="Standard"/>
              <w:spacing w:after="0" w:line="240" w:lineRule="auto"/>
              <w:rPr>
                <w:rFonts w:eastAsia="Calibri" w:cs="Calibri"/>
              </w:rPr>
            </w:pP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F9921B" w14:textId="77777777" w:rsidR="00E860B6" w:rsidRDefault="00E860B6"/>
        </w:tc>
      </w:tr>
      <w:tr w:rsidR="00E860B6" w14:paraId="4F8890DC" w14:textId="77777777">
        <w:trPr>
          <w:jc w:val="center"/>
        </w:trPr>
        <w:tc>
          <w:tcPr>
            <w:tcW w:w="156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037FFF" w14:textId="77777777"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2. Įdiegti inovatyvią virtualią ugdymosi aplinką įstaigoje</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E5205B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1.3. Virtualios ugdymosi aplinkos (įrengto pojūčio kambario ) turtinimas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B1500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1C574E7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C6A2117"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E8464D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Europos sąjungos struktūrinių fondų lėšos</w:t>
            </w:r>
          </w:p>
        </w:tc>
        <w:tc>
          <w:tcPr>
            <w:tcW w:w="156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81D851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Inovatyvi virtuali ugdymosi aplinka padės vaikams nusiraminti, atsipalaiduoti ir susikaupti. Gerės vaikų bendravimo santykiai.</w:t>
            </w:r>
          </w:p>
        </w:tc>
      </w:tr>
      <w:tr w:rsidR="00E860B6" w14:paraId="57B32A70" w14:textId="77777777">
        <w:trPr>
          <w:jc w:val="center"/>
        </w:trPr>
        <w:tc>
          <w:tcPr>
            <w:tcW w:w="156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52A3445" w14:textId="77777777"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3. Mokyti pedagogus taikyti virtualias ugdymo priemones, efektyviai naudoti virtualių mokymo priemonių ir metodikų resursus</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F24079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3.1. Seminaras mokytojams ir mokytojo padėjėjams „Specialiųjų poreikių vaikai grupėje“</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44330F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0BA9E7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25F200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Kvalifikacijos kėlimui skirtos lėšos</w:t>
            </w:r>
          </w:p>
        </w:tc>
        <w:tc>
          <w:tcPr>
            <w:tcW w:w="156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65CF86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 tobulins žinias, naudos šiuolaikiškas, naujas priemones, gerės ugdymo kokybė</w:t>
            </w:r>
          </w:p>
        </w:tc>
      </w:tr>
      <w:tr w:rsidR="00E860B6" w14:paraId="59D837FE" w14:textId="77777777">
        <w:trPr>
          <w:jc w:val="center"/>
        </w:trPr>
        <w:tc>
          <w:tcPr>
            <w:tcW w:w="156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F6FF769" w14:textId="77777777"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4. Gerinti mokytojų psichologinę sveikatą</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5734020" w14:textId="16B8EAA9"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4.1.</w:t>
            </w:r>
            <w:r w:rsidR="00B71D63">
              <w:rPr>
                <w:rFonts w:ascii="Times New Roman" w:eastAsia="Times New Roman" w:hAnsi="Times New Roman" w:cs="Times New Roman"/>
              </w:rPr>
              <w:t xml:space="preserve"> </w:t>
            </w:r>
            <w:r>
              <w:rPr>
                <w:rFonts w:ascii="Times New Roman" w:eastAsia="Times New Roman" w:hAnsi="Times New Roman" w:cs="Times New Roman"/>
              </w:rPr>
              <w:t xml:space="preserve">Seminaras su Vygandu </w:t>
            </w:r>
            <w:proofErr w:type="spellStart"/>
            <w:r>
              <w:rPr>
                <w:rFonts w:ascii="Times New Roman" w:eastAsia="Times New Roman" w:hAnsi="Times New Roman" w:cs="Times New Roman"/>
              </w:rPr>
              <w:t>Pikčiūnu</w:t>
            </w:r>
            <w:proofErr w:type="spellEnd"/>
            <w:r>
              <w:rPr>
                <w:rFonts w:ascii="Times New Roman" w:eastAsia="Times New Roman" w:hAnsi="Times New Roman" w:cs="Times New Roman"/>
              </w:rPr>
              <w:t xml:space="preserve"> „</w:t>
            </w:r>
            <w:r w:rsidR="00B71D63">
              <w:rPr>
                <w:rFonts w:ascii="Times New Roman" w:eastAsia="Times New Roman" w:hAnsi="Times New Roman" w:cs="Times New Roman"/>
              </w:rPr>
              <w:t xml:space="preserve"> </w:t>
            </w:r>
            <w:r>
              <w:rPr>
                <w:rFonts w:ascii="Times New Roman" w:eastAsia="Times New Roman" w:hAnsi="Times New Roman" w:cs="Times New Roman"/>
              </w:rPr>
              <w:t>„ Pozityvių santykių kultūros formavimas</w:t>
            </w:r>
            <w:r w:rsidR="00B71D63">
              <w:rPr>
                <w:rFonts w:ascii="Times New Roman" w:eastAsia="Times New Roman" w:hAnsi="Times New Roman" w:cs="Times New Roman"/>
              </w:rPr>
              <w:t xml:space="preserve"> </w:t>
            </w:r>
            <w:r>
              <w:rPr>
                <w:rFonts w:ascii="Times New Roman" w:eastAsia="Times New Roman" w:hAnsi="Times New Roman" w:cs="Times New Roman"/>
              </w:rPr>
              <w:t>pedagoginėje aplinkoje“</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16FE25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7C4A1D5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25432E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2021-10</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331867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Kvalifikacijos kėlimui skirtos lėšos</w:t>
            </w:r>
          </w:p>
        </w:tc>
        <w:tc>
          <w:tcPr>
            <w:tcW w:w="156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E01103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Gerės psichologinė mokytojų, vaikų sveikata, išmoks save valdyti, nusiraminti, suteikti vieni kitiems pagalbą</w:t>
            </w:r>
          </w:p>
        </w:tc>
      </w:tr>
      <w:tr w:rsidR="00E860B6" w14:paraId="0AF1FD87" w14:textId="77777777">
        <w:trPr>
          <w:jc w:val="center"/>
        </w:trPr>
        <w:tc>
          <w:tcPr>
            <w:tcW w:w="1568"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6E8EA95" w14:textId="77777777"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5. Efektyvinti pedagoginės, psichologinės, socialinės pagalbos teikimą mokiniui, pedagogui, šeimai</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07C31C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5.1. Socialinių emocinio ugdymo programų „</w:t>
            </w:r>
            <w:proofErr w:type="spellStart"/>
            <w:r>
              <w:rPr>
                <w:rFonts w:ascii="Times New Roman" w:eastAsia="Times New Roman" w:hAnsi="Times New Roman" w:cs="Times New Roman"/>
              </w:rPr>
              <w:t>Zipio</w:t>
            </w:r>
            <w:proofErr w:type="spellEnd"/>
            <w:r>
              <w:rPr>
                <w:rFonts w:ascii="Times New Roman" w:eastAsia="Times New Roman" w:hAnsi="Times New Roman" w:cs="Times New Roman"/>
              </w:rPr>
              <w:t xml:space="preserve"> draugai“ ir</w:t>
            </w:r>
          </w:p>
          <w:p w14:paraId="778E0BA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Kimochi</w:t>
            </w:r>
            <w:proofErr w:type="spellEnd"/>
            <w:r>
              <w:rPr>
                <w:rFonts w:ascii="Times New Roman" w:eastAsia="Times New Roman" w:hAnsi="Times New Roman" w:cs="Times New Roman"/>
              </w:rPr>
              <w:t>“ vykdymas ir refleksija.</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F623BF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16A3706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71B50E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DFB2D3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w:t>
            </w:r>
          </w:p>
        </w:tc>
        <w:tc>
          <w:tcPr>
            <w:tcW w:w="156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8038B5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Bendruomenei bus teikiama efektyvi pedagoginė, psichologinė, socialinė pagalba, suteikiamos žinios apie socialinių emocinio ugdymo programų ,,</w:t>
            </w:r>
            <w:proofErr w:type="spellStart"/>
            <w:r>
              <w:rPr>
                <w:rFonts w:ascii="Times New Roman" w:eastAsia="Times New Roman" w:hAnsi="Times New Roman" w:cs="Times New Roman"/>
              </w:rPr>
              <w:t>Zipio</w:t>
            </w:r>
            <w:proofErr w:type="spellEnd"/>
            <w:r>
              <w:rPr>
                <w:rFonts w:ascii="Times New Roman" w:eastAsia="Times New Roman" w:hAnsi="Times New Roman" w:cs="Times New Roman"/>
              </w:rPr>
              <w:t xml:space="preserve"> draugai“ ir </w:t>
            </w:r>
            <w:r>
              <w:rPr>
                <w:rFonts w:ascii="Times New Roman" w:eastAsia="Times New Roman" w:hAnsi="Times New Roman" w:cs="Times New Roman"/>
              </w:rPr>
              <w:lastRenderedPageBreak/>
              <w:t>,,</w:t>
            </w:r>
            <w:proofErr w:type="spellStart"/>
            <w:r>
              <w:rPr>
                <w:rFonts w:ascii="Times New Roman" w:eastAsia="Times New Roman" w:hAnsi="Times New Roman" w:cs="Times New Roman"/>
              </w:rPr>
              <w:t>Kimochi</w:t>
            </w:r>
            <w:proofErr w:type="spellEnd"/>
            <w:r>
              <w:rPr>
                <w:rFonts w:ascii="Times New Roman" w:eastAsia="Times New Roman" w:hAnsi="Times New Roman" w:cs="Times New Roman"/>
              </w:rPr>
              <w:t>“ vykdymą ir refleksiją</w:t>
            </w:r>
          </w:p>
          <w:p w14:paraId="3B06B246" w14:textId="77777777" w:rsidR="00E860B6" w:rsidRDefault="00E860B6">
            <w:pPr>
              <w:pStyle w:val="Standard"/>
              <w:spacing w:after="0" w:line="240" w:lineRule="auto"/>
            </w:pPr>
          </w:p>
        </w:tc>
      </w:tr>
      <w:tr w:rsidR="00E860B6" w14:paraId="01489E63"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097CC35"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A81CE8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5.2. Sveikatos projekto įgyvendinimas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0DC7FD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6620160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7FA88C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5DF98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 savivaldybės biudžeto lėšos</w:t>
            </w: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D3ABBEF" w14:textId="77777777" w:rsidR="00E860B6" w:rsidRDefault="00E860B6"/>
        </w:tc>
      </w:tr>
      <w:tr w:rsidR="00E860B6" w14:paraId="30D441DD"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9F0F86E"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C778435" w14:textId="1C99DABD" w:rsidR="00E860B6" w:rsidRDefault="00093812">
            <w:pPr>
              <w:pStyle w:val="Standard"/>
              <w:spacing w:after="0" w:line="240" w:lineRule="auto"/>
            </w:pPr>
            <w:r>
              <w:rPr>
                <w:rFonts w:ascii="Times New Roman" w:eastAsia="Times New Roman" w:hAnsi="Times New Roman" w:cs="Times New Roman"/>
              </w:rPr>
              <w:t>5.3. Lo</w:t>
            </w:r>
            <w:r>
              <w:rPr>
                <w:rFonts w:ascii="Times New Roman" w:eastAsia="Times New Roman" w:hAnsi="Times New Roman" w:cs="Times New Roman"/>
                <w:spacing w:val="-2"/>
              </w:rPr>
              <w:t>g</w:t>
            </w:r>
            <w:r>
              <w:rPr>
                <w:rFonts w:ascii="Times New Roman" w:eastAsia="Times New Roman" w:hAnsi="Times New Roman" w:cs="Times New Roman"/>
              </w:rPr>
              <w:t>op</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ė</w:t>
            </w:r>
            <w:r>
              <w:rPr>
                <w:rFonts w:ascii="Times New Roman" w:eastAsia="Times New Roman" w:hAnsi="Times New Roman" w:cs="Times New Roman"/>
              </w:rPr>
              <w:t>s k</w:t>
            </w:r>
            <w:r>
              <w:rPr>
                <w:rFonts w:ascii="Times New Roman" w:eastAsia="Times New Roman" w:hAnsi="Times New Roman" w:cs="Times New Roman"/>
                <w:spacing w:val="-1"/>
              </w:rPr>
              <w:t>a</w:t>
            </w:r>
            <w:r>
              <w:rPr>
                <w:rFonts w:ascii="Times New Roman" w:eastAsia="Times New Roman" w:hAnsi="Times New Roman" w:cs="Times New Roman"/>
              </w:rPr>
              <w:t>bineto papildymas</w:t>
            </w:r>
            <w:r w:rsidR="00B71D63">
              <w:rPr>
                <w:rFonts w:ascii="Times New Roman" w:eastAsia="Times New Roman" w:hAnsi="Times New Roman" w:cs="Times New Roman"/>
              </w:rPr>
              <w:t xml:space="preserve"> </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ujo</w:t>
            </w:r>
            <w:r>
              <w:rPr>
                <w:rFonts w:ascii="Times New Roman" w:eastAsia="Times New Roman" w:hAnsi="Times New Roman" w:cs="Times New Roman"/>
                <w:spacing w:val="1"/>
              </w:rPr>
              <w:t>m</w:t>
            </w:r>
            <w:r>
              <w:rPr>
                <w:rFonts w:ascii="Times New Roman" w:eastAsia="Times New Roman" w:hAnsi="Times New Roman" w:cs="Times New Roman"/>
              </w:rPr>
              <w:t>is</w:t>
            </w:r>
          </w:p>
          <w:p w14:paraId="6017A7F0" w14:textId="77777777" w:rsidR="00E860B6" w:rsidRDefault="00093812">
            <w:pPr>
              <w:pStyle w:val="Standard"/>
              <w:spacing w:after="0" w:line="240" w:lineRule="auto"/>
            </w:pPr>
            <w:r>
              <w:rPr>
                <w:rFonts w:ascii="Times New Roman" w:eastAsia="Times New Roman" w:hAnsi="Times New Roman" w:cs="Times New Roman"/>
              </w:rPr>
              <w:t>pri</w:t>
            </w:r>
            <w:r>
              <w:rPr>
                <w:rFonts w:ascii="Times New Roman" w:eastAsia="Times New Roman" w:hAnsi="Times New Roman" w:cs="Times New Roman"/>
                <w:spacing w:val="-1"/>
              </w:rPr>
              <w:t>e</w:t>
            </w:r>
            <w:r>
              <w:rPr>
                <w:rFonts w:ascii="Times New Roman" w:eastAsia="Times New Roman" w:hAnsi="Times New Roman" w:cs="Times New Roman"/>
              </w:rPr>
              <w:t>monėmis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92955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40787E8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999E86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076044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Mokymo lėšos</w:t>
            </w: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A8EBC22" w14:textId="77777777" w:rsidR="00E860B6" w:rsidRDefault="00E860B6"/>
        </w:tc>
      </w:tr>
      <w:tr w:rsidR="00E860B6" w14:paraId="2352BA1D"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9EF8922"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56CD2F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5.4. Švietėjiškos veiklos tėvams vykdymas vaikų pirmų dienų darželyje ir tolimesnio ugdymo klausimais, panaudojant anketinę apklausą, sužinant tėvų lūkesčius</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AE7147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1E0A04C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16652C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 m.</w:t>
            </w:r>
          </w:p>
          <w:p w14:paraId="4D82B29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II </w:t>
            </w:r>
            <w:proofErr w:type="spellStart"/>
            <w:r>
              <w:rPr>
                <w:rFonts w:ascii="Times New Roman" w:eastAsia="Times New Roman" w:hAnsi="Times New Roman" w:cs="Times New Roman"/>
              </w:rPr>
              <w:t>pusm</w:t>
            </w:r>
            <w:proofErr w:type="spellEnd"/>
            <w:r>
              <w:rPr>
                <w:rFonts w:ascii="Times New Roman" w:eastAsia="Times New Roman" w:hAnsi="Times New Roman" w:cs="Times New Roman"/>
              </w:rPr>
              <w:t>.</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A0A7FA9" w14:textId="77777777" w:rsidR="00E860B6" w:rsidRDefault="00E860B6">
            <w:pPr>
              <w:pStyle w:val="Standard"/>
              <w:spacing w:after="0" w:line="240" w:lineRule="auto"/>
              <w:rPr>
                <w:rFonts w:eastAsia="Calibri" w:cs="Calibri"/>
              </w:rPr>
            </w:pP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FD040CC" w14:textId="77777777" w:rsidR="00E860B6" w:rsidRDefault="00E860B6"/>
        </w:tc>
      </w:tr>
      <w:tr w:rsidR="00E860B6" w14:paraId="718B882E" w14:textId="77777777">
        <w:trPr>
          <w:jc w:val="center"/>
        </w:trPr>
        <w:tc>
          <w:tcPr>
            <w:tcW w:w="1568"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7BAA282" w14:textId="77777777"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6. Organizuoti VGK ir kitų darbuotojų kvalifikacijos tobulinimą</w:t>
            </w:r>
          </w:p>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DF9230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6.1. Tobulinti pedagoginės veiklos įsivertinimo sistemą.</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9C0A5A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5EA075D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 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CD4FE49"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22C202C" w14:textId="77777777" w:rsidR="00E860B6" w:rsidRDefault="00E860B6">
            <w:pPr>
              <w:pStyle w:val="Standard"/>
              <w:spacing w:after="0" w:line="240" w:lineRule="auto"/>
              <w:rPr>
                <w:rFonts w:eastAsia="Calibri" w:cs="Calibri"/>
              </w:rPr>
            </w:pPr>
          </w:p>
        </w:tc>
        <w:tc>
          <w:tcPr>
            <w:tcW w:w="156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DAEFC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Dalyvaujant įvairiuose kvalifikacijos tobulinimo renginiuose pedagogės įgis žinių apie darbą su specialiųjų poreikių vaikais, apie jų ugdymąsi.</w:t>
            </w:r>
          </w:p>
          <w:p w14:paraId="172E980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Vyks pedagogų ir kitų darbuotojų kompetencijų tobulinimas</w:t>
            </w:r>
          </w:p>
        </w:tc>
      </w:tr>
      <w:tr w:rsidR="00E860B6" w14:paraId="714EB926"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0F430AB"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2FBCF9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6.2. Dalyvavimas miesto ir respublikos renginiuose, skirtuose specialiųjų poreikių vaikų ugdymo(</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organizavimui.</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57819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6512438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 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8B4CD0A"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2AA0F2" w14:textId="77777777" w:rsidR="00E860B6" w:rsidRDefault="00E860B6">
            <w:pPr>
              <w:pStyle w:val="Standard"/>
              <w:spacing w:after="0" w:line="240" w:lineRule="auto"/>
              <w:rPr>
                <w:rFonts w:eastAsia="Calibri" w:cs="Calibri"/>
              </w:rPr>
            </w:pP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D6D331D" w14:textId="77777777" w:rsidR="00E860B6" w:rsidRDefault="00E860B6"/>
        </w:tc>
      </w:tr>
      <w:tr w:rsidR="00E860B6" w14:paraId="29BAAB78" w14:textId="77777777">
        <w:trPr>
          <w:jc w:val="center"/>
        </w:trPr>
        <w:tc>
          <w:tcPr>
            <w:tcW w:w="1568"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421C9EF" w14:textId="77777777" w:rsidR="00E860B6" w:rsidRDefault="00E860B6"/>
        </w:tc>
        <w:tc>
          <w:tcPr>
            <w:tcW w:w="19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F4CBBA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6.3. Pedagogų ir kitų darbuotojų kompetencijų tobulinimas dalyvaujant įvairiuose kvalifikacijos tobulinimo renginiuose</w:t>
            </w:r>
          </w:p>
        </w:tc>
        <w:tc>
          <w:tcPr>
            <w:tcW w:w="2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DC7C9D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049609B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0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B000442"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2021–2022</w:t>
            </w:r>
          </w:p>
        </w:tc>
        <w:tc>
          <w:tcPr>
            <w:tcW w:w="14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AB009B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Kvalifikacijos kėlimui skirtos lėšos</w:t>
            </w:r>
          </w:p>
        </w:tc>
        <w:tc>
          <w:tcPr>
            <w:tcW w:w="15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E7215C9" w14:textId="77777777" w:rsidR="00E860B6" w:rsidRDefault="00E860B6"/>
        </w:tc>
      </w:tr>
    </w:tbl>
    <w:p w14:paraId="7950E059" w14:textId="77777777" w:rsidR="00E860B6" w:rsidRDefault="00E860B6">
      <w:pPr>
        <w:pStyle w:val="Standard"/>
        <w:spacing w:after="0" w:line="240" w:lineRule="auto"/>
        <w:jc w:val="center"/>
        <w:rPr>
          <w:rFonts w:ascii="Times New Roman" w:eastAsia="Times New Roman" w:hAnsi="Times New Roman" w:cs="Times New Roman"/>
          <w:b/>
          <w:sz w:val="24"/>
        </w:rPr>
      </w:pPr>
    </w:p>
    <w:p w14:paraId="2B57832B"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SKYRIUS</w:t>
      </w:r>
    </w:p>
    <w:p w14:paraId="574FE35C"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VEIKLOS PLANO ĮGYVENDINIMO PRIEŽIŪRA</w:t>
      </w:r>
    </w:p>
    <w:p w14:paraId="2ED218FD"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VEIKLOS PLANO ĮGYVENDINIMO PRIEŽIŪROS LENTELĖS</w:t>
      </w:r>
    </w:p>
    <w:p w14:paraId="4D157036" w14:textId="77777777" w:rsidR="00E860B6" w:rsidRDefault="00E860B6">
      <w:pPr>
        <w:pStyle w:val="Standard"/>
        <w:spacing w:after="0" w:line="240" w:lineRule="auto"/>
        <w:ind w:firstLine="28"/>
        <w:jc w:val="both"/>
        <w:rPr>
          <w:rFonts w:ascii="Times New Roman" w:eastAsia="Times New Roman" w:hAnsi="Times New Roman" w:cs="Times New Roman"/>
          <w:sz w:val="24"/>
        </w:rPr>
      </w:pPr>
    </w:p>
    <w:tbl>
      <w:tblPr>
        <w:tblW w:w="9639" w:type="dxa"/>
        <w:jc w:val="center"/>
        <w:tblLayout w:type="fixed"/>
        <w:tblCellMar>
          <w:left w:w="10" w:type="dxa"/>
          <w:right w:w="10" w:type="dxa"/>
        </w:tblCellMar>
        <w:tblLook w:val="04A0" w:firstRow="1" w:lastRow="0" w:firstColumn="1" w:lastColumn="0" w:noHBand="0" w:noVBand="1"/>
      </w:tblPr>
      <w:tblGrid>
        <w:gridCol w:w="1556"/>
        <w:gridCol w:w="1694"/>
        <w:gridCol w:w="1249"/>
        <w:gridCol w:w="1335"/>
        <w:gridCol w:w="1089"/>
        <w:gridCol w:w="980"/>
        <w:gridCol w:w="1014"/>
        <w:gridCol w:w="722"/>
      </w:tblGrid>
      <w:tr w:rsidR="00E860B6" w14:paraId="75F3C375" w14:textId="77777777">
        <w:trPr>
          <w:trHeight w:val="1"/>
          <w:jc w:val="center"/>
        </w:trPr>
        <w:tc>
          <w:tcPr>
            <w:tcW w:w="9639"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A7E9A56" w14:textId="77777777" w:rsidR="00E860B6" w:rsidRDefault="00093812">
            <w:pPr>
              <w:pStyle w:val="Standard"/>
              <w:spacing w:after="0" w:line="240" w:lineRule="auto"/>
            </w:pPr>
            <w:r>
              <w:rPr>
                <w:rFonts w:ascii="Times New Roman" w:eastAsia="Times New Roman" w:hAnsi="Times New Roman" w:cs="Times New Roman"/>
                <w:b/>
                <w:color w:val="000000"/>
                <w:sz w:val="24"/>
              </w:rPr>
              <w:t xml:space="preserve">1. Tikslas </w:t>
            </w:r>
            <w:r>
              <w:rPr>
                <w:rFonts w:ascii="Times New Roman" w:eastAsia="Times New Roman" w:hAnsi="Times New Roman" w:cs="Times New Roman"/>
                <w:b/>
                <w:sz w:val="24"/>
              </w:rPr>
              <w:t>– ugdymo kokybės tobulinimas, siekiant kiekvieno vaiko sėkmės</w:t>
            </w:r>
          </w:p>
        </w:tc>
      </w:tr>
      <w:tr w:rsidR="00E860B6" w14:paraId="62C5A965" w14:textId="77777777">
        <w:trPr>
          <w:jc w:val="center"/>
        </w:trPr>
        <w:tc>
          <w:tcPr>
            <w:tcW w:w="1556"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39E6720" w14:textId="77777777" w:rsidR="00E860B6" w:rsidRDefault="00E860B6">
            <w:pPr>
              <w:pStyle w:val="Standard"/>
              <w:spacing w:after="0" w:line="240" w:lineRule="auto"/>
              <w:jc w:val="center"/>
              <w:rPr>
                <w:rFonts w:ascii="Times New Roman" w:eastAsia="Times New Roman" w:hAnsi="Times New Roman" w:cs="Times New Roman"/>
                <w:color w:val="000000"/>
                <w:sz w:val="20"/>
              </w:rPr>
            </w:pPr>
          </w:p>
          <w:p w14:paraId="0EE707C7" w14:textId="77777777" w:rsidR="00E860B6" w:rsidRDefault="00093812">
            <w:pPr>
              <w:pStyle w:val="Standard"/>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Uždaviniai</w:t>
            </w:r>
          </w:p>
        </w:tc>
        <w:tc>
          <w:tcPr>
            <w:tcW w:w="1694"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02205E7" w14:textId="77777777" w:rsidR="00E860B6" w:rsidRDefault="00093812">
            <w:pPr>
              <w:pStyle w:val="Standard"/>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Planuotas rezultatas</w:t>
            </w:r>
          </w:p>
        </w:tc>
        <w:tc>
          <w:tcPr>
            <w:tcW w:w="258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444959FE" w14:textId="77777777" w:rsidR="00E860B6" w:rsidRDefault="00093812">
            <w:pPr>
              <w:pStyle w:val="Standard"/>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Pasiektas rezultatas per tarpinius įvertinimus</w:t>
            </w:r>
          </w:p>
        </w:tc>
        <w:tc>
          <w:tcPr>
            <w:tcW w:w="1089"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4D0E2E67" w14:textId="77777777" w:rsidR="00E860B6" w:rsidRDefault="00093812">
            <w:pPr>
              <w:pStyle w:val="Standard"/>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Planuoti finansai-</w:t>
            </w:r>
            <w:proofErr w:type="spellStart"/>
            <w:r>
              <w:rPr>
                <w:rFonts w:ascii="Times New Roman" w:eastAsia="Times New Roman" w:hAnsi="Times New Roman" w:cs="Times New Roman"/>
                <w:color w:val="000000"/>
                <w:sz w:val="20"/>
              </w:rPr>
              <w:t>niai</w:t>
            </w:r>
            <w:proofErr w:type="spellEnd"/>
            <w:r>
              <w:rPr>
                <w:rFonts w:ascii="Times New Roman" w:eastAsia="Times New Roman" w:hAnsi="Times New Roman" w:cs="Times New Roman"/>
                <w:color w:val="000000"/>
                <w:sz w:val="20"/>
              </w:rPr>
              <w:t xml:space="preserve"> ištekliai</w:t>
            </w:r>
          </w:p>
        </w:tc>
        <w:tc>
          <w:tcPr>
            <w:tcW w:w="9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34170A0C" w14:textId="77777777" w:rsidR="00E860B6" w:rsidRDefault="00093812">
            <w:pPr>
              <w:pStyle w:val="Standard"/>
              <w:spacing w:after="0" w:line="240" w:lineRule="auto"/>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Panau-doti</w:t>
            </w:r>
            <w:proofErr w:type="spellEnd"/>
            <w:r>
              <w:rPr>
                <w:rFonts w:ascii="Times New Roman" w:eastAsia="Times New Roman" w:hAnsi="Times New Roman" w:cs="Times New Roman"/>
                <w:color w:val="000000"/>
                <w:sz w:val="20"/>
              </w:rPr>
              <w:t xml:space="preserve"> finan-</w:t>
            </w:r>
            <w:proofErr w:type="spellStart"/>
            <w:r>
              <w:rPr>
                <w:rFonts w:ascii="Times New Roman" w:eastAsia="Times New Roman" w:hAnsi="Times New Roman" w:cs="Times New Roman"/>
                <w:color w:val="000000"/>
                <w:sz w:val="20"/>
              </w:rPr>
              <w:t>siniai</w:t>
            </w:r>
            <w:proofErr w:type="spellEnd"/>
            <w:r>
              <w:rPr>
                <w:rFonts w:ascii="Times New Roman" w:eastAsia="Times New Roman" w:hAnsi="Times New Roman" w:cs="Times New Roman"/>
                <w:color w:val="000000"/>
                <w:sz w:val="20"/>
              </w:rPr>
              <w:t xml:space="preserve"> ištekliai</w:t>
            </w:r>
          </w:p>
        </w:tc>
        <w:tc>
          <w:tcPr>
            <w:tcW w:w="1014"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72E94606" w14:textId="77777777" w:rsidR="00E860B6" w:rsidRDefault="00093812">
            <w:pPr>
              <w:pStyle w:val="Standard"/>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Planuota </w:t>
            </w:r>
            <w:proofErr w:type="spellStart"/>
            <w:r>
              <w:rPr>
                <w:rFonts w:ascii="Times New Roman" w:eastAsia="Times New Roman" w:hAnsi="Times New Roman" w:cs="Times New Roman"/>
                <w:color w:val="000000"/>
                <w:sz w:val="20"/>
              </w:rPr>
              <w:t>įgyven-dinti</w:t>
            </w:r>
            <w:proofErr w:type="spellEnd"/>
          </w:p>
          <w:p w14:paraId="7A3041F2" w14:textId="77777777" w:rsidR="00E860B6" w:rsidRDefault="00093812">
            <w:pPr>
              <w:pStyle w:val="Standard"/>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(data)</w:t>
            </w:r>
          </w:p>
        </w:tc>
        <w:tc>
          <w:tcPr>
            <w:tcW w:w="722"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285EE52A" w14:textId="77777777" w:rsidR="00E860B6" w:rsidRDefault="00093812">
            <w:pPr>
              <w:pStyle w:val="Standard"/>
              <w:spacing w:after="0" w:line="240" w:lineRule="auto"/>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Įgy-ven-dinta</w:t>
            </w:r>
            <w:proofErr w:type="spellEnd"/>
          </w:p>
          <w:p w14:paraId="5B8A46A9" w14:textId="77777777" w:rsidR="00E860B6" w:rsidRDefault="00093812">
            <w:pPr>
              <w:pStyle w:val="Standard"/>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(data)</w:t>
            </w:r>
          </w:p>
        </w:tc>
      </w:tr>
      <w:tr w:rsidR="00E860B6" w14:paraId="7E2B1FDA" w14:textId="77777777">
        <w:trPr>
          <w:jc w:val="center"/>
        </w:trPr>
        <w:tc>
          <w:tcPr>
            <w:tcW w:w="1556"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4006606" w14:textId="77777777" w:rsidR="00E860B6" w:rsidRDefault="00E860B6"/>
        </w:tc>
        <w:tc>
          <w:tcPr>
            <w:tcW w:w="1694"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2E56E852" w14:textId="77777777" w:rsidR="00E860B6" w:rsidRDefault="00E860B6"/>
        </w:tc>
        <w:tc>
          <w:tcPr>
            <w:tcW w:w="12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71B5A18" w14:textId="77777777" w:rsidR="00E860B6" w:rsidRDefault="00093812">
            <w:pPr>
              <w:pStyle w:val="Standard"/>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laikotarpis</w:t>
            </w:r>
          </w:p>
          <w:p w14:paraId="4F5C2F6C" w14:textId="77777777" w:rsidR="00E860B6" w:rsidRDefault="00093812">
            <w:pPr>
              <w:pStyle w:val="Standard"/>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133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1E9420DF" w14:textId="77777777" w:rsidR="00E860B6" w:rsidRDefault="00093812">
            <w:pPr>
              <w:pStyle w:val="Standard"/>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laikotarpis</w:t>
            </w:r>
          </w:p>
          <w:p w14:paraId="33BDCE4C" w14:textId="77777777" w:rsidR="00E860B6" w:rsidRDefault="00093812">
            <w:pPr>
              <w:pStyle w:val="Standard"/>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1089"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13A017CC" w14:textId="77777777" w:rsidR="00E860B6" w:rsidRDefault="00E860B6"/>
        </w:tc>
        <w:tc>
          <w:tcPr>
            <w:tcW w:w="9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7FBDACF2" w14:textId="77777777" w:rsidR="00E860B6" w:rsidRDefault="00E860B6"/>
        </w:tc>
        <w:tc>
          <w:tcPr>
            <w:tcW w:w="1014"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2AA0B6D4" w14:textId="77777777" w:rsidR="00E860B6" w:rsidRDefault="00E860B6"/>
        </w:tc>
        <w:tc>
          <w:tcPr>
            <w:tcW w:w="722"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7292A0AE" w14:textId="77777777" w:rsidR="00E860B6" w:rsidRDefault="00E860B6"/>
        </w:tc>
      </w:tr>
      <w:tr w:rsidR="00E860B6" w14:paraId="3D352C3C" w14:textId="77777777">
        <w:trPr>
          <w:trHeight w:val="1"/>
          <w:jc w:val="center"/>
        </w:trPr>
        <w:tc>
          <w:tcPr>
            <w:tcW w:w="155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771FD1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1.Kurti erdves vaiko patirtiniam ugdymuisi, pertvarkant vidaus ir lauko aplinkas</w:t>
            </w:r>
          </w:p>
        </w:tc>
        <w:tc>
          <w:tcPr>
            <w:tcW w:w="169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B06F77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Vaikų patirtiniam ugdymuisi kuriamos erdvės skatins vaikų mokymosi motyvaciją. Sudarys sąlygas aktyviam vaikų ugdymuisi, praktinei ir teorinei veiklai</w:t>
            </w:r>
          </w:p>
        </w:tc>
        <w:tc>
          <w:tcPr>
            <w:tcW w:w="12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4FFB66" w14:textId="77777777" w:rsidR="00E860B6" w:rsidRDefault="00E860B6">
            <w:pPr>
              <w:pStyle w:val="Standard"/>
              <w:spacing w:after="0" w:line="240" w:lineRule="auto"/>
              <w:rPr>
                <w:rFonts w:eastAsia="Calibri" w:cs="Calibri"/>
              </w:rPr>
            </w:pPr>
          </w:p>
        </w:tc>
        <w:tc>
          <w:tcPr>
            <w:tcW w:w="133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86C653A" w14:textId="77777777" w:rsidR="00E860B6" w:rsidRDefault="00E860B6">
            <w:pPr>
              <w:pStyle w:val="Standard"/>
              <w:spacing w:after="0" w:line="240" w:lineRule="auto"/>
              <w:rPr>
                <w:rFonts w:eastAsia="Calibri" w:cs="Calibri"/>
              </w:rPr>
            </w:pPr>
          </w:p>
        </w:tc>
        <w:tc>
          <w:tcPr>
            <w:tcW w:w="1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1742E80" w14:textId="77777777" w:rsidR="00E860B6" w:rsidRDefault="00E860B6">
            <w:pPr>
              <w:pStyle w:val="Standard"/>
              <w:spacing w:after="0" w:line="240" w:lineRule="auto"/>
              <w:rPr>
                <w:rFonts w:eastAsia="Calibri" w:cs="Calibri"/>
              </w:rPr>
            </w:pPr>
          </w:p>
        </w:tc>
        <w:tc>
          <w:tcPr>
            <w:tcW w:w="9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28A277" w14:textId="77777777" w:rsidR="00E860B6" w:rsidRDefault="00E860B6">
            <w:pPr>
              <w:pStyle w:val="Standard"/>
              <w:spacing w:after="0" w:line="240" w:lineRule="auto"/>
              <w:rPr>
                <w:rFonts w:eastAsia="Calibri" w:cs="Calibri"/>
              </w:rPr>
            </w:pPr>
          </w:p>
        </w:tc>
        <w:tc>
          <w:tcPr>
            <w:tcW w:w="101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EED9163" w14:textId="77777777" w:rsidR="00E860B6" w:rsidRDefault="00E860B6">
            <w:pPr>
              <w:pStyle w:val="Standard"/>
              <w:spacing w:after="0" w:line="240" w:lineRule="auto"/>
              <w:rPr>
                <w:rFonts w:eastAsia="Calibri" w:cs="Calibri"/>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AEF6652" w14:textId="77777777" w:rsidR="00E860B6" w:rsidRDefault="00E860B6">
            <w:pPr>
              <w:pStyle w:val="Standard"/>
              <w:spacing w:after="0" w:line="240" w:lineRule="auto"/>
              <w:rPr>
                <w:rFonts w:eastAsia="Calibri" w:cs="Calibri"/>
              </w:rPr>
            </w:pPr>
          </w:p>
        </w:tc>
      </w:tr>
      <w:tr w:rsidR="00E860B6" w14:paraId="4468A60F" w14:textId="77777777">
        <w:trPr>
          <w:trHeight w:val="1"/>
          <w:jc w:val="center"/>
        </w:trPr>
        <w:tc>
          <w:tcPr>
            <w:tcW w:w="155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EEC87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 Diegti inovacijas, IKT ugdymo(</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procese</w:t>
            </w:r>
          </w:p>
        </w:tc>
        <w:tc>
          <w:tcPr>
            <w:tcW w:w="169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28D9928" w14:textId="77777777" w:rsidR="00E860B6" w:rsidRDefault="00093812">
            <w:pPr>
              <w:pStyle w:val="Standard"/>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Bendruomenė sieks inovacijų, pokyčių ugdymosi procese ir juos įgyvendins</w:t>
            </w:r>
          </w:p>
        </w:tc>
        <w:tc>
          <w:tcPr>
            <w:tcW w:w="12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D396D26" w14:textId="77777777" w:rsidR="00E860B6" w:rsidRDefault="00E860B6">
            <w:pPr>
              <w:pStyle w:val="Standard"/>
              <w:spacing w:after="0" w:line="240" w:lineRule="auto"/>
              <w:rPr>
                <w:rFonts w:eastAsia="Calibri" w:cs="Calibri"/>
              </w:rPr>
            </w:pPr>
          </w:p>
        </w:tc>
        <w:tc>
          <w:tcPr>
            <w:tcW w:w="133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F1D0792" w14:textId="77777777" w:rsidR="00E860B6" w:rsidRDefault="00E860B6">
            <w:pPr>
              <w:pStyle w:val="Standard"/>
              <w:spacing w:after="0" w:line="240" w:lineRule="auto"/>
              <w:rPr>
                <w:rFonts w:eastAsia="Calibri" w:cs="Calibri"/>
              </w:rPr>
            </w:pPr>
          </w:p>
        </w:tc>
        <w:tc>
          <w:tcPr>
            <w:tcW w:w="1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7B851CA" w14:textId="77777777" w:rsidR="00E860B6" w:rsidRDefault="00E860B6">
            <w:pPr>
              <w:pStyle w:val="Standard"/>
              <w:spacing w:after="0" w:line="240" w:lineRule="auto"/>
              <w:rPr>
                <w:rFonts w:eastAsia="Calibri" w:cs="Calibri"/>
              </w:rPr>
            </w:pPr>
          </w:p>
        </w:tc>
        <w:tc>
          <w:tcPr>
            <w:tcW w:w="9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526A5D9" w14:textId="77777777" w:rsidR="00E860B6" w:rsidRDefault="00E860B6">
            <w:pPr>
              <w:pStyle w:val="Standard"/>
              <w:spacing w:after="0" w:line="240" w:lineRule="auto"/>
              <w:rPr>
                <w:rFonts w:eastAsia="Calibri" w:cs="Calibri"/>
              </w:rPr>
            </w:pPr>
          </w:p>
        </w:tc>
        <w:tc>
          <w:tcPr>
            <w:tcW w:w="101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6B54C26" w14:textId="77777777" w:rsidR="00E860B6" w:rsidRDefault="00E860B6">
            <w:pPr>
              <w:pStyle w:val="Standard"/>
              <w:spacing w:after="0" w:line="240" w:lineRule="auto"/>
              <w:rPr>
                <w:rFonts w:eastAsia="Calibri" w:cs="Calibri"/>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437313C" w14:textId="77777777" w:rsidR="00E860B6" w:rsidRDefault="00E860B6">
            <w:pPr>
              <w:pStyle w:val="Standard"/>
              <w:spacing w:after="0" w:line="240" w:lineRule="auto"/>
              <w:rPr>
                <w:rFonts w:eastAsia="Calibri" w:cs="Calibri"/>
              </w:rPr>
            </w:pPr>
          </w:p>
        </w:tc>
      </w:tr>
      <w:tr w:rsidR="00E860B6" w14:paraId="682C6959" w14:textId="77777777">
        <w:trPr>
          <w:trHeight w:val="1"/>
          <w:jc w:val="center"/>
        </w:trPr>
        <w:tc>
          <w:tcPr>
            <w:tcW w:w="155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DB7706D" w14:textId="4316ABCE"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 Plėtoti gamtamokslinį, ekologinį</w:t>
            </w:r>
            <w:r w:rsidR="00B71D63">
              <w:rPr>
                <w:rFonts w:ascii="Times New Roman" w:eastAsia="Times New Roman" w:hAnsi="Times New Roman" w:cs="Times New Roman"/>
              </w:rPr>
              <w:t xml:space="preserve"> </w:t>
            </w:r>
            <w:r>
              <w:rPr>
                <w:rFonts w:ascii="Times New Roman" w:eastAsia="Times New Roman" w:hAnsi="Times New Roman" w:cs="Times New Roman"/>
              </w:rPr>
              <w:t>ugdymą(</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w:t>
            </w:r>
          </w:p>
          <w:p w14:paraId="016103C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Kurti ir įgyvendinti gamtamokslinius projektus.</w:t>
            </w:r>
          </w:p>
        </w:tc>
        <w:tc>
          <w:tcPr>
            <w:tcW w:w="169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1DABEA4" w14:textId="77777777" w:rsidR="00E860B6" w:rsidRDefault="00093812">
            <w:pPr>
              <w:pStyle w:val="Standard"/>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Vaikai ugdysis pozityvų nusiteikimą gamtos mokslų atžvilgiu, tyrinės (gyvąją ir negyvąją gamtą), ugdysis gebėjimą atpažinti ir spręsti ekologines problemas</w:t>
            </w:r>
          </w:p>
        </w:tc>
        <w:tc>
          <w:tcPr>
            <w:tcW w:w="12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FD048C9" w14:textId="77777777" w:rsidR="00E860B6" w:rsidRDefault="00E860B6">
            <w:pPr>
              <w:pStyle w:val="Standard"/>
              <w:spacing w:after="0" w:line="240" w:lineRule="auto"/>
              <w:rPr>
                <w:rFonts w:eastAsia="Calibri" w:cs="Calibri"/>
              </w:rPr>
            </w:pPr>
          </w:p>
        </w:tc>
        <w:tc>
          <w:tcPr>
            <w:tcW w:w="133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48516A1" w14:textId="77777777" w:rsidR="00E860B6" w:rsidRDefault="00E860B6">
            <w:pPr>
              <w:pStyle w:val="Standard"/>
              <w:spacing w:after="0" w:line="240" w:lineRule="auto"/>
              <w:rPr>
                <w:rFonts w:eastAsia="Calibri" w:cs="Calibri"/>
              </w:rPr>
            </w:pPr>
          </w:p>
        </w:tc>
        <w:tc>
          <w:tcPr>
            <w:tcW w:w="1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C1F447" w14:textId="77777777" w:rsidR="00E860B6" w:rsidRDefault="00E860B6">
            <w:pPr>
              <w:pStyle w:val="Standard"/>
              <w:spacing w:after="0" w:line="240" w:lineRule="auto"/>
              <w:rPr>
                <w:rFonts w:eastAsia="Calibri" w:cs="Calibri"/>
              </w:rPr>
            </w:pPr>
          </w:p>
        </w:tc>
        <w:tc>
          <w:tcPr>
            <w:tcW w:w="9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BC5472B" w14:textId="77777777" w:rsidR="00E860B6" w:rsidRDefault="00E860B6">
            <w:pPr>
              <w:pStyle w:val="Standard"/>
              <w:spacing w:after="0" w:line="240" w:lineRule="auto"/>
              <w:rPr>
                <w:rFonts w:eastAsia="Calibri" w:cs="Calibri"/>
              </w:rPr>
            </w:pPr>
          </w:p>
        </w:tc>
        <w:tc>
          <w:tcPr>
            <w:tcW w:w="101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4834BB" w14:textId="77777777" w:rsidR="00E860B6" w:rsidRDefault="00E860B6">
            <w:pPr>
              <w:pStyle w:val="Standard"/>
              <w:spacing w:after="0" w:line="240" w:lineRule="auto"/>
              <w:rPr>
                <w:rFonts w:eastAsia="Calibri" w:cs="Calibri"/>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F1BCA4A" w14:textId="77777777" w:rsidR="00E860B6" w:rsidRDefault="00E860B6">
            <w:pPr>
              <w:pStyle w:val="Standard"/>
              <w:spacing w:after="0" w:line="240" w:lineRule="auto"/>
              <w:rPr>
                <w:rFonts w:eastAsia="Calibri" w:cs="Calibri"/>
              </w:rPr>
            </w:pPr>
          </w:p>
        </w:tc>
      </w:tr>
      <w:tr w:rsidR="00E860B6" w14:paraId="45CEDFFB" w14:textId="77777777">
        <w:trPr>
          <w:trHeight w:val="1"/>
          <w:jc w:val="center"/>
        </w:trPr>
        <w:tc>
          <w:tcPr>
            <w:tcW w:w="9639"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AD26DE7" w14:textId="77777777" w:rsidR="00E860B6" w:rsidRDefault="00093812">
            <w:pPr>
              <w:pStyle w:val="Standard"/>
              <w:spacing w:after="0" w:line="240" w:lineRule="auto"/>
              <w:jc w:val="both"/>
            </w:pPr>
            <w:r>
              <w:rPr>
                <w:rFonts w:ascii="Times New Roman" w:eastAsia="Times New Roman" w:hAnsi="Times New Roman" w:cs="Times New Roman"/>
                <w:b/>
                <w:sz w:val="24"/>
              </w:rPr>
              <w:t xml:space="preserve">Išvada apie pasiektą tikslą: </w:t>
            </w:r>
            <w:r>
              <w:rPr>
                <w:rFonts w:ascii="Times New Roman" w:eastAsia="Times New Roman" w:hAnsi="Times New Roman" w:cs="Times New Roman"/>
                <w:sz w:val="24"/>
              </w:rPr>
              <w:t>ugdytiniai gilins žinias apie poreikį saugoti ir tausoti gamtą.</w:t>
            </w:r>
          </w:p>
        </w:tc>
      </w:tr>
    </w:tbl>
    <w:p w14:paraId="2C736857" w14:textId="77777777" w:rsidR="00E860B6" w:rsidRDefault="00E860B6">
      <w:pPr>
        <w:pStyle w:val="Standard"/>
        <w:spacing w:after="0" w:line="240" w:lineRule="auto"/>
        <w:ind w:firstLine="28"/>
        <w:jc w:val="both"/>
        <w:rPr>
          <w:rFonts w:ascii="Times New Roman" w:eastAsia="Times New Roman" w:hAnsi="Times New Roman" w:cs="Times New Roman"/>
          <w:sz w:val="24"/>
        </w:rPr>
      </w:pPr>
    </w:p>
    <w:p w14:paraId="6276A85F" w14:textId="77777777" w:rsidR="00E860B6" w:rsidRDefault="00E860B6">
      <w:pPr>
        <w:pStyle w:val="Standard"/>
        <w:spacing w:after="0" w:line="240" w:lineRule="auto"/>
        <w:ind w:firstLine="28"/>
        <w:jc w:val="both"/>
        <w:rPr>
          <w:rFonts w:ascii="Times New Roman" w:eastAsia="Times New Roman" w:hAnsi="Times New Roman" w:cs="Times New Roman"/>
          <w:sz w:val="24"/>
        </w:rPr>
      </w:pPr>
    </w:p>
    <w:tbl>
      <w:tblPr>
        <w:tblW w:w="9638" w:type="dxa"/>
        <w:jc w:val="center"/>
        <w:tblLayout w:type="fixed"/>
        <w:tblCellMar>
          <w:left w:w="10" w:type="dxa"/>
          <w:right w:w="10" w:type="dxa"/>
        </w:tblCellMar>
        <w:tblLook w:val="04A0" w:firstRow="1" w:lastRow="0" w:firstColumn="1" w:lastColumn="0" w:noHBand="0" w:noVBand="1"/>
      </w:tblPr>
      <w:tblGrid>
        <w:gridCol w:w="1273"/>
        <w:gridCol w:w="1723"/>
        <w:gridCol w:w="1451"/>
        <w:gridCol w:w="1231"/>
        <w:gridCol w:w="1109"/>
        <w:gridCol w:w="1081"/>
        <w:gridCol w:w="1023"/>
        <w:gridCol w:w="747"/>
      </w:tblGrid>
      <w:tr w:rsidR="00E860B6" w14:paraId="3C5B5DDD" w14:textId="77777777">
        <w:trPr>
          <w:trHeight w:val="1"/>
          <w:jc w:val="center"/>
        </w:trPr>
        <w:tc>
          <w:tcPr>
            <w:tcW w:w="9638"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D262B63" w14:textId="77777777" w:rsidR="00E860B6" w:rsidRDefault="00093812">
            <w:pPr>
              <w:pStyle w:val="Standard"/>
              <w:spacing w:after="0" w:line="240" w:lineRule="auto"/>
            </w:pPr>
            <w:r>
              <w:rPr>
                <w:rFonts w:ascii="Times New Roman" w:eastAsia="Times New Roman" w:hAnsi="Times New Roman" w:cs="Times New Roman"/>
                <w:b/>
                <w:color w:val="000000"/>
                <w:sz w:val="24"/>
              </w:rPr>
              <w:t xml:space="preserve">2. Tikslas </w:t>
            </w:r>
            <w:r>
              <w:rPr>
                <w:rFonts w:ascii="Times New Roman" w:eastAsia="Times New Roman" w:hAnsi="Times New Roman" w:cs="Times New Roman"/>
                <w:b/>
                <w:sz w:val="24"/>
              </w:rPr>
              <w:t>– emocinės sveikatos stiprinimas, fizinio aktyvumo skatinimas</w:t>
            </w:r>
          </w:p>
        </w:tc>
      </w:tr>
      <w:tr w:rsidR="00E860B6" w14:paraId="22E6AB7C" w14:textId="77777777">
        <w:trPr>
          <w:jc w:val="center"/>
        </w:trPr>
        <w:tc>
          <w:tcPr>
            <w:tcW w:w="1273"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82CCC84" w14:textId="77777777" w:rsidR="00E860B6" w:rsidRDefault="00E860B6">
            <w:pPr>
              <w:pStyle w:val="Standard"/>
              <w:spacing w:after="0" w:line="240" w:lineRule="auto"/>
              <w:jc w:val="center"/>
              <w:rPr>
                <w:rFonts w:ascii="Times New Roman" w:eastAsia="Times New Roman" w:hAnsi="Times New Roman" w:cs="Times New Roman"/>
                <w:b/>
                <w:bCs/>
                <w:color w:val="000000"/>
                <w:sz w:val="20"/>
              </w:rPr>
            </w:pPr>
          </w:p>
          <w:p w14:paraId="09AEA6A5" w14:textId="77777777" w:rsidR="00E860B6" w:rsidRDefault="00E860B6">
            <w:pPr>
              <w:pStyle w:val="Standard"/>
              <w:spacing w:after="0" w:line="240" w:lineRule="auto"/>
              <w:jc w:val="center"/>
              <w:rPr>
                <w:rFonts w:ascii="Times New Roman" w:eastAsia="Times New Roman" w:hAnsi="Times New Roman" w:cs="Times New Roman"/>
                <w:b/>
                <w:bCs/>
                <w:color w:val="000000"/>
                <w:sz w:val="20"/>
              </w:rPr>
            </w:pPr>
          </w:p>
          <w:p w14:paraId="0C3BAE62"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Uždaviniai</w:t>
            </w:r>
          </w:p>
        </w:tc>
        <w:tc>
          <w:tcPr>
            <w:tcW w:w="1723"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89DA00B"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Planuotas rezultatas</w:t>
            </w:r>
          </w:p>
        </w:tc>
        <w:tc>
          <w:tcPr>
            <w:tcW w:w="2682"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0211B9EA"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Pasiektas rezultatas per tarpinius įvertinimus</w:t>
            </w:r>
          </w:p>
        </w:tc>
        <w:tc>
          <w:tcPr>
            <w:tcW w:w="1109"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7D15F968"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Planuoti finansiniai ištekliai</w:t>
            </w:r>
          </w:p>
        </w:tc>
        <w:tc>
          <w:tcPr>
            <w:tcW w:w="1081"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4F0DFBDA"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Panaudoti finansiniai ištekliai</w:t>
            </w:r>
          </w:p>
        </w:tc>
        <w:tc>
          <w:tcPr>
            <w:tcW w:w="1023"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683A858"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Planuota įgyvendinti</w:t>
            </w:r>
          </w:p>
          <w:p w14:paraId="63DE231D"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(data)</w:t>
            </w:r>
          </w:p>
        </w:tc>
        <w:tc>
          <w:tcPr>
            <w:tcW w:w="747"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BF605FF"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proofErr w:type="spellStart"/>
            <w:r>
              <w:rPr>
                <w:rFonts w:ascii="Times New Roman" w:eastAsia="Times New Roman" w:hAnsi="Times New Roman" w:cs="Times New Roman"/>
                <w:b/>
                <w:bCs/>
                <w:color w:val="000000"/>
                <w:sz w:val="20"/>
              </w:rPr>
              <w:t>Įgyven-dinta</w:t>
            </w:r>
            <w:proofErr w:type="spellEnd"/>
          </w:p>
          <w:p w14:paraId="0850E826" w14:textId="77777777" w:rsidR="00E860B6" w:rsidRDefault="00093812">
            <w:pPr>
              <w:pStyle w:val="Standard"/>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(data)</w:t>
            </w:r>
          </w:p>
        </w:tc>
      </w:tr>
      <w:tr w:rsidR="00E860B6" w14:paraId="36241725" w14:textId="77777777">
        <w:trPr>
          <w:jc w:val="center"/>
        </w:trPr>
        <w:tc>
          <w:tcPr>
            <w:tcW w:w="127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4D77F0" w14:textId="77777777" w:rsidR="00E860B6" w:rsidRDefault="00E860B6"/>
        </w:tc>
        <w:tc>
          <w:tcPr>
            <w:tcW w:w="172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4FED507" w14:textId="77777777" w:rsidR="00E860B6" w:rsidRDefault="00E860B6"/>
        </w:tc>
        <w:tc>
          <w:tcPr>
            <w:tcW w:w="145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1F3F5924" w14:textId="77777777" w:rsidR="00E860B6" w:rsidRDefault="00093812">
            <w:pPr>
              <w:pStyle w:val="Standard"/>
              <w:spacing w:after="0" w:line="240" w:lineRule="auto"/>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I laikotarpis</w:t>
            </w:r>
          </w:p>
          <w:p w14:paraId="5C4B8D9F" w14:textId="77777777" w:rsidR="00E860B6" w:rsidRDefault="00093812">
            <w:pPr>
              <w:pStyle w:val="Standard"/>
              <w:spacing w:after="0" w:line="240" w:lineRule="auto"/>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w:t>
            </w:r>
          </w:p>
        </w:tc>
        <w:tc>
          <w:tcPr>
            <w:tcW w:w="123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984FAE8" w14:textId="77777777" w:rsidR="00E860B6" w:rsidRDefault="00093812">
            <w:pPr>
              <w:pStyle w:val="Standard"/>
              <w:spacing w:after="0" w:line="240" w:lineRule="auto"/>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II laikotarpis</w:t>
            </w:r>
          </w:p>
          <w:p w14:paraId="5D9A7092" w14:textId="77777777" w:rsidR="00E860B6" w:rsidRDefault="00093812">
            <w:pPr>
              <w:pStyle w:val="Standard"/>
              <w:spacing w:after="0" w:line="240" w:lineRule="auto"/>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w:t>
            </w:r>
          </w:p>
        </w:tc>
        <w:tc>
          <w:tcPr>
            <w:tcW w:w="1109"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08DD6629" w14:textId="77777777" w:rsidR="00E860B6" w:rsidRDefault="00E860B6"/>
        </w:tc>
        <w:tc>
          <w:tcPr>
            <w:tcW w:w="1081"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30A4F38F" w14:textId="77777777" w:rsidR="00E860B6" w:rsidRDefault="00E860B6"/>
        </w:tc>
        <w:tc>
          <w:tcPr>
            <w:tcW w:w="102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4320856C" w14:textId="77777777" w:rsidR="00E860B6" w:rsidRDefault="00E860B6"/>
        </w:tc>
        <w:tc>
          <w:tcPr>
            <w:tcW w:w="747"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1AB5D38" w14:textId="77777777" w:rsidR="00E860B6" w:rsidRDefault="00E860B6"/>
        </w:tc>
      </w:tr>
      <w:tr w:rsidR="00E860B6" w14:paraId="4B914B55" w14:textId="77777777">
        <w:trPr>
          <w:trHeight w:val="1"/>
          <w:jc w:val="center"/>
        </w:trPr>
        <w:tc>
          <w:tcPr>
            <w:tcW w:w="127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198AC3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 Kurti naujas fizinio aktyvumo skatinimo ir emocinės sveikatos stiprinimo renginių tradicijas</w:t>
            </w:r>
          </w:p>
        </w:tc>
        <w:tc>
          <w:tcPr>
            <w:tcW w:w="172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912FE7C" w14:textId="77777777" w:rsidR="00E860B6" w:rsidRDefault="00093812">
            <w:pPr>
              <w:pStyle w:val="Standard"/>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Ugdytiniai išmoks atpažinti savo ir kitų jausmus, bendrauti, suvokti save kaip unikalų asmenį</w:t>
            </w:r>
          </w:p>
        </w:tc>
        <w:tc>
          <w:tcPr>
            <w:tcW w:w="145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8B9D2B5" w14:textId="77777777" w:rsidR="00E860B6" w:rsidRDefault="00E860B6">
            <w:pPr>
              <w:pStyle w:val="Standard"/>
              <w:spacing w:after="0" w:line="240" w:lineRule="auto"/>
              <w:rPr>
                <w:rFonts w:eastAsia="Calibri" w:cs="Calibri"/>
              </w:rPr>
            </w:pPr>
          </w:p>
        </w:tc>
        <w:tc>
          <w:tcPr>
            <w:tcW w:w="123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D546BE" w14:textId="77777777" w:rsidR="00E860B6" w:rsidRDefault="00E860B6">
            <w:pPr>
              <w:pStyle w:val="Standard"/>
              <w:spacing w:after="0" w:line="240" w:lineRule="auto"/>
              <w:rPr>
                <w:rFonts w:eastAsia="Calibri" w:cs="Calibri"/>
              </w:rPr>
            </w:pPr>
          </w:p>
        </w:tc>
        <w:tc>
          <w:tcPr>
            <w:tcW w:w="11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007AA77" w14:textId="77777777" w:rsidR="00E860B6" w:rsidRDefault="00E860B6">
            <w:pPr>
              <w:pStyle w:val="Standard"/>
              <w:spacing w:after="0" w:line="240" w:lineRule="auto"/>
              <w:rPr>
                <w:rFonts w:eastAsia="Calibri" w:cs="Calibri"/>
              </w:rPr>
            </w:pPr>
          </w:p>
        </w:tc>
        <w:tc>
          <w:tcPr>
            <w:tcW w:w="1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12336A0" w14:textId="77777777" w:rsidR="00E860B6" w:rsidRDefault="00E860B6">
            <w:pPr>
              <w:pStyle w:val="Standard"/>
              <w:spacing w:after="0" w:line="240" w:lineRule="auto"/>
              <w:rPr>
                <w:rFonts w:eastAsia="Calibri" w:cs="Calibri"/>
              </w:rPr>
            </w:pPr>
          </w:p>
        </w:tc>
        <w:tc>
          <w:tcPr>
            <w:tcW w:w="102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EF37615" w14:textId="77777777" w:rsidR="00E860B6" w:rsidRDefault="00E860B6">
            <w:pPr>
              <w:pStyle w:val="Standard"/>
              <w:spacing w:after="0" w:line="240" w:lineRule="auto"/>
              <w:rPr>
                <w:rFonts w:eastAsia="Calibri" w:cs="Calibri"/>
              </w:rPr>
            </w:pPr>
          </w:p>
        </w:tc>
        <w:tc>
          <w:tcPr>
            <w:tcW w:w="74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D0608ED" w14:textId="77777777" w:rsidR="00E860B6" w:rsidRDefault="00E860B6">
            <w:pPr>
              <w:pStyle w:val="Standard"/>
              <w:spacing w:after="0" w:line="240" w:lineRule="auto"/>
              <w:rPr>
                <w:rFonts w:eastAsia="Calibri" w:cs="Calibri"/>
              </w:rPr>
            </w:pPr>
          </w:p>
        </w:tc>
      </w:tr>
      <w:tr w:rsidR="00E860B6" w14:paraId="50B57D18" w14:textId="77777777">
        <w:trPr>
          <w:trHeight w:val="1"/>
          <w:jc w:val="center"/>
        </w:trPr>
        <w:tc>
          <w:tcPr>
            <w:tcW w:w="127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003D08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 Įdiegti inovatyvią virtualią ugdymosi aplinką įstaigoje</w:t>
            </w:r>
          </w:p>
        </w:tc>
        <w:tc>
          <w:tcPr>
            <w:tcW w:w="172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D646E70" w14:textId="77777777" w:rsidR="00E860B6" w:rsidRDefault="00093812">
            <w:pPr>
              <w:pStyle w:val="Standard"/>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Vaikai išmoks nusiraminti, atsipalaiduoti, susikaupti</w:t>
            </w:r>
          </w:p>
        </w:tc>
        <w:tc>
          <w:tcPr>
            <w:tcW w:w="145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0EDA7E4" w14:textId="77777777" w:rsidR="00E860B6" w:rsidRDefault="00E860B6">
            <w:pPr>
              <w:pStyle w:val="Standard"/>
              <w:spacing w:after="0" w:line="240" w:lineRule="auto"/>
              <w:rPr>
                <w:rFonts w:eastAsia="Calibri" w:cs="Calibri"/>
              </w:rPr>
            </w:pPr>
          </w:p>
        </w:tc>
        <w:tc>
          <w:tcPr>
            <w:tcW w:w="123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84E8A34" w14:textId="77777777" w:rsidR="00E860B6" w:rsidRDefault="00E860B6">
            <w:pPr>
              <w:pStyle w:val="Standard"/>
              <w:spacing w:after="0" w:line="240" w:lineRule="auto"/>
              <w:rPr>
                <w:rFonts w:eastAsia="Calibri" w:cs="Calibri"/>
              </w:rPr>
            </w:pPr>
          </w:p>
        </w:tc>
        <w:tc>
          <w:tcPr>
            <w:tcW w:w="11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818C574" w14:textId="77777777" w:rsidR="00E860B6" w:rsidRDefault="00E860B6">
            <w:pPr>
              <w:pStyle w:val="Standard"/>
              <w:spacing w:after="0" w:line="240" w:lineRule="auto"/>
              <w:rPr>
                <w:rFonts w:eastAsia="Calibri" w:cs="Calibri"/>
              </w:rPr>
            </w:pPr>
          </w:p>
        </w:tc>
        <w:tc>
          <w:tcPr>
            <w:tcW w:w="1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95BE7CE" w14:textId="77777777" w:rsidR="00E860B6" w:rsidRDefault="00E860B6">
            <w:pPr>
              <w:pStyle w:val="Standard"/>
              <w:spacing w:after="0" w:line="240" w:lineRule="auto"/>
              <w:rPr>
                <w:rFonts w:eastAsia="Calibri" w:cs="Calibri"/>
              </w:rPr>
            </w:pPr>
          </w:p>
        </w:tc>
        <w:tc>
          <w:tcPr>
            <w:tcW w:w="102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D89C8E" w14:textId="77777777" w:rsidR="00E860B6" w:rsidRDefault="00E860B6">
            <w:pPr>
              <w:pStyle w:val="Standard"/>
              <w:spacing w:after="0" w:line="240" w:lineRule="auto"/>
              <w:rPr>
                <w:rFonts w:eastAsia="Calibri" w:cs="Calibri"/>
              </w:rPr>
            </w:pPr>
          </w:p>
        </w:tc>
        <w:tc>
          <w:tcPr>
            <w:tcW w:w="74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1FAE1CE" w14:textId="77777777" w:rsidR="00E860B6" w:rsidRDefault="00E860B6">
            <w:pPr>
              <w:pStyle w:val="Standard"/>
              <w:spacing w:after="0" w:line="240" w:lineRule="auto"/>
              <w:rPr>
                <w:rFonts w:eastAsia="Calibri" w:cs="Calibri"/>
              </w:rPr>
            </w:pPr>
          </w:p>
        </w:tc>
      </w:tr>
      <w:tr w:rsidR="00E860B6" w14:paraId="502CD81F" w14:textId="77777777">
        <w:trPr>
          <w:trHeight w:val="1"/>
          <w:jc w:val="center"/>
        </w:trPr>
        <w:tc>
          <w:tcPr>
            <w:tcW w:w="127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D8CD2B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 Mokyti pedagogus taikyti virtualias ugdymo priemones, efektyviai naudoti virtualių mokymo priemonių ir metodikų resursus</w:t>
            </w:r>
          </w:p>
        </w:tc>
        <w:tc>
          <w:tcPr>
            <w:tcW w:w="172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E7C9DE1" w14:textId="77777777" w:rsidR="00E860B6" w:rsidRDefault="00093812">
            <w:pPr>
              <w:pStyle w:val="Standard"/>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Pedagogės gebės tinkamai reaguoti į destruktyvaus vaikų elgesio apraiškas ir spręsti su juo susijusias problemas</w:t>
            </w:r>
          </w:p>
        </w:tc>
        <w:tc>
          <w:tcPr>
            <w:tcW w:w="145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DC1B40E" w14:textId="77777777" w:rsidR="00E860B6" w:rsidRDefault="00E860B6">
            <w:pPr>
              <w:pStyle w:val="Standard"/>
              <w:spacing w:after="0" w:line="240" w:lineRule="auto"/>
              <w:rPr>
                <w:rFonts w:eastAsia="Calibri" w:cs="Calibri"/>
              </w:rPr>
            </w:pPr>
          </w:p>
        </w:tc>
        <w:tc>
          <w:tcPr>
            <w:tcW w:w="123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B25458A" w14:textId="77777777" w:rsidR="00E860B6" w:rsidRDefault="00E860B6">
            <w:pPr>
              <w:pStyle w:val="Standard"/>
              <w:spacing w:after="0" w:line="240" w:lineRule="auto"/>
              <w:rPr>
                <w:rFonts w:eastAsia="Calibri" w:cs="Calibri"/>
              </w:rPr>
            </w:pPr>
          </w:p>
        </w:tc>
        <w:tc>
          <w:tcPr>
            <w:tcW w:w="11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FE9B1C6" w14:textId="77777777" w:rsidR="00E860B6" w:rsidRDefault="00E860B6">
            <w:pPr>
              <w:pStyle w:val="Standard"/>
              <w:spacing w:after="0" w:line="240" w:lineRule="auto"/>
              <w:rPr>
                <w:rFonts w:eastAsia="Calibri" w:cs="Calibri"/>
              </w:rPr>
            </w:pPr>
          </w:p>
        </w:tc>
        <w:tc>
          <w:tcPr>
            <w:tcW w:w="108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355CF53" w14:textId="77777777" w:rsidR="00E860B6" w:rsidRDefault="00E860B6">
            <w:pPr>
              <w:pStyle w:val="Standard"/>
              <w:spacing w:after="0" w:line="240" w:lineRule="auto"/>
              <w:rPr>
                <w:rFonts w:eastAsia="Calibri" w:cs="Calibri"/>
              </w:rPr>
            </w:pPr>
          </w:p>
        </w:tc>
        <w:tc>
          <w:tcPr>
            <w:tcW w:w="102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DFF6731" w14:textId="77777777" w:rsidR="00E860B6" w:rsidRDefault="00E860B6">
            <w:pPr>
              <w:pStyle w:val="Standard"/>
              <w:spacing w:after="0" w:line="240" w:lineRule="auto"/>
              <w:rPr>
                <w:rFonts w:eastAsia="Calibri" w:cs="Calibri"/>
              </w:rPr>
            </w:pPr>
          </w:p>
        </w:tc>
        <w:tc>
          <w:tcPr>
            <w:tcW w:w="74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A267395" w14:textId="77777777" w:rsidR="00E860B6" w:rsidRDefault="00E860B6">
            <w:pPr>
              <w:pStyle w:val="Standard"/>
              <w:spacing w:after="0" w:line="240" w:lineRule="auto"/>
              <w:rPr>
                <w:rFonts w:eastAsia="Calibri" w:cs="Calibri"/>
              </w:rPr>
            </w:pPr>
          </w:p>
        </w:tc>
      </w:tr>
      <w:tr w:rsidR="00E860B6" w14:paraId="3F1EBBB0" w14:textId="77777777">
        <w:trPr>
          <w:trHeight w:val="1"/>
          <w:jc w:val="center"/>
        </w:trPr>
        <w:tc>
          <w:tcPr>
            <w:tcW w:w="9638"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36BF18E" w14:textId="77777777" w:rsidR="00E860B6" w:rsidRDefault="00093812">
            <w:pPr>
              <w:pStyle w:val="Standard"/>
              <w:spacing w:after="0" w:line="240" w:lineRule="auto"/>
              <w:jc w:val="both"/>
            </w:pPr>
            <w:r>
              <w:rPr>
                <w:rFonts w:ascii="Times New Roman" w:eastAsia="Times New Roman" w:hAnsi="Times New Roman" w:cs="Times New Roman"/>
                <w:b/>
                <w:sz w:val="24"/>
              </w:rPr>
              <w:t xml:space="preserve">Išvada apie pasiektą tikslą: </w:t>
            </w:r>
            <w:r>
              <w:rPr>
                <w:rFonts w:ascii="Times New Roman" w:eastAsia="Times New Roman" w:hAnsi="Times New Roman" w:cs="Times New Roman"/>
                <w:sz w:val="24"/>
              </w:rPr>
              <w:t>stiprės vaikų emocinė sveikata, skatinamas fizinis aktyvumas</w:t>
            </w:r>
          </w:p>
        </w:tc>
      </w:tr>
    </w:tbl>
    <w:p w14:paraId="19132662" w14:textId="77777777" w:rsidR="00E860B6" w:rsidRDefault="00E860B6">
      <w:pPr>
        <w:pStyle w:val="Standard"/>
        <w:spacing w:after="0" w:line="240" w:lineRule="auto"/>
        <w:ind w:firstLine="28"/>
        <w:jc w:val="both"/>
        <w:rPr>
          <w:rFonts w:ascii="Times New Roman" w:eastAsia="Times New Roman" w:hAnsi="Times New Roman" w:cs="Times New Roman"/>
          <w:sz w:val="24"/>
        </w:rPr>
      </w:pPr>
    </w:p>
    <w:p w14:paraId="486DB846" w14:textId="77777777" w:rsidR="00B71D63" w:rsidRDefault="00B71D63">
      <w:pPr>
        <w:suppressAutoHyphens w:val="0"/>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0EB4301B" w14:textId="6CA31BC8"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 SKYRIUS</w:t>
      </w:r>
    </w:p>
    <w:p w14:paraId="31A63F9F"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VEIKLOS PLANO PRIEDŲ SĄRAŠAS</w:t>
      </w:r>
    </w:p>
    <w:p w14:paraId="51E378FF" w14:textId="77777777" w:rsidR="00E860B6" w:rsidRDefault="00E860B6">
      <w:pPr>
        <w:pStyle w:val="Standard"/>
        <w:spacing w:after="0" w:line="240" w:lineRule="auto"/>
        <w:jc w:val="center"/>
        <w:rPr>
          <w:rFonts w:ascii="Times New Roman" w:eastAsia="Times New Roman" w:hAnsi="Times New Roman" w:cs="Times New Roman"/>
          <w:b/>
          <w:sz w:val="24"/>
        </w:rPr>
      </w:pPr>
    </w:p>
    <w:tbl>
      <w:tblPr>
        <w:tblW w:w="9638" w:type="dxa"/>
        <w:jc w:val="center"/>
        <w:tblLayout w:type="fixed"/>
        <w:tblCellMar>
          <w:left w:w="10" w:type="dxa"/>
          <w:right w:w="10" w:type="dxa"/>
        </w:tblCellMar>
        <w:tblLook w:val="04A0" w:firstRow="1" w:lastRow="0" w:firstColumn="1" w:lastColumn="0" w:noHBand="0" w:noVBand="1"/>
      </w:tblPr>
      <w:tblGrid>
        <w:gridCol w:w="940"/>
        <w:gridCol w:w="8698"/>
      </w:tblGrid>
      <w:tr w:rsidR="00E860B6" w14:paraId="109EAEBD"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EA5BE5B"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Eil. Nr.</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7847C3A"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Priedo pavadinimas</w:t>
            </w:r>
          </w:p>
        </w:tc>
      </w:tr>
      <w:tr w:rsidR="00E860B6" w14:paraId="7602D6A1"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2A25131" w14:textId="77777777" w:rsidR="00E860B6" w:rsidRDefault="00093812">
            <w:pPr>
              <w:pStyle w:val="Standard"/>
              <w:spacing w:after="0" w:line="240" w:lineRule="auto"/>
              <w:ind w:hanging="18"/>
              <w:jc w:val="center"/>
              <w:rPr>
                <w:rFonts w:eastAsia="Calibri" w:cs="Calibri"/>
              </w:rPr>
            </w:pPr>
            <w:r>
              <w:rPr>
                <w:rFonts w:eastAsia="Calibri" w:cs="Calibri"/>
              </w:rPr>
              <w:t>1.</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811980D"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Vaiko gerovės komisijos veiklos planas</w:t>
            </w:r>
          </w:p>
        </w:tc>
      </w:tr>
      <w:tr w:rsidR="00E860B6" w14:paraId="1CC3A5FD"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F0C942" w14:textId="77777777" w:rsidR="00E860B6" w:rsidRDefault="00093812">
            <w:pPr>
              <w:pStyle w:val="Standard"/>
              <w:spacing w:after="0" w:line="240" w:lineRule="auto"/>
              <w:ind w:hanging="18"/>
              <w:jc w:val="center"/>
              <w:rPr>
                <w:rFonts w:eastAsia="Calibri" w:cs="Calibri"/>
              </w:rPr>
            </w:pPr>
            <w:r>
              <w:rPr>
                <w:rFonts w:eastAsia="Calibri" w:cs="Calibri"/>
              </w:rPr>
              <w:t>2.</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65E308"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Mokytojų tarnybos posėdžiai, metodinės grupės pasitarimai</w:t>
            </w:r>
          </w:p>
        </w:tc>
      </w:tr>
      <w:tr w:rsidR="00E860B6" w14:paraId="129432FF"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8C3ACF6" w14:textId="77777777" w:rsidR="00E860B6" w:rsidRDefault="00093812">
            <w:pPr>
              <w:pStyle w:val="Standard"/>
              <w:spacing w:after="0" w:line="240" w:lineRule="auto"/>
              <w:ind w:hanging="18"/>
              <w:jc w:val="center"/>
              <w:rPr>
                <w:rFonts w:eastAsia="Calibri" w:cs="Calibri"/>
              </w:rPr>
            </w:pPr>
            <w:r>
              <w:rPr>
                <w:rFonts w:eastAsia="Calibri" w:cs="Calibri"/>
              </w:rPr>
              <w:t>3.</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5CF08E0"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Tradicinės šventės ir kiti renginiai</w:t>
            </w:r>
          </w:p>
        </w:tc>
      </w:tr>
      <w:tr w:rsidR="00E860B6" w14:paraId="343C1C7C"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A752E43" w14:textId="77777777" w:rsidR="00E860B6" w:rsidRDefault="00093812">
            <w:pPr>
              <w:pStyle w:val="Standard"/>
              <w:spacing w:after="0" w:line="240" w:lineRule="auto"/>
              <w:ind w:hanging="18"/>
              <w:jc w:val="center"/>
              <w:rPr>
                <w:rFonts w:eastAsia="Calibri" w:cs="Calibri"/>
              </w:rPr>
            </w:pPr>
            <w:r>
              <w:rPr>
                <w:rFonts w:eastAsia="Calibri" w:cs="Calibri"/>
              </w:rPr>
              <w:t>4.</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C7CA112"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Ikimokyklinės įstaigos veiklos priežiūros planas</w:t>
            </w:r>
          </w:p>
        </w:tc>
      </w:tr>
      <w:tr w:rsidR="00E860B6" w14:paraId="52A41633"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11D9EF0" w14:textId="77777777" w:rsidR="00E860B6" w:rsidRDefault="00093812">
            <w:pPr>
              <w:pStyle w:val="Standard"/>
              <w:spacing w:after="0" w:line="240" w:lineRule="auto"/>
              <w:ind w:hanging="18"/>
              <w:jc w:val="center"/>
              <w:rPr>
                <w:rFonts w:eastAsia="Calibri" w:cs="Calibri"/>
              </w:rPr>
            </w:pPr>
            <w:r>
              <w:rPr>
                <w:rFonts w:eastAsia="Calibri" w:cs="Calibri"/>
              </w:rPr>
              <w:t>5.</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8670127"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Kvalifikacijos tobulinimas</w:t>
            </w:r>
          </w:p>
        </w:tc>
      </w:tr>
      <w:tr w:rsidR="00E860B6" w14:paraId="3A747387"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BF49072" w14:textId="77777777" w:rsidR="00E860B6" w:rsidRDefault="00093812">
            <w:pPr>
              <w:pStyle w:val="Standard"/>
              <w:spacing w:after="0" w:line="240" w:lineRule="auto"/>
              <w:ind w:hanging="18"/>
              <w:jc w:val="center"/>
              <w:rPr>
                <w:rFonts w:eastAsia="Calibri" w:cs="Calibri"/>
              </w:rPr>
            </w:pPr>
            <w:r>
              <w:rPr>
                <w:rFonts w:eastAsia="Calibri" w:cs="Calibri"/>
              </w:rPr>
              <w:t>6.</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565129"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Bendradarbiavimas su tėvais ir socialiniais partneriais</w:t>
            </w:r>
          </w:p>
        </w:tc>
      </w:tr>
      <w:tr w:rsidR="00E860B6" w14:paraId="4FD93540"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080CF99" w14:textId="77777777" w:rsidR="00E860B6" w:rsidRDefault="00093812">
            <w:pPr>
              <w:pStyle w:val="Standard"/>
              <w:spacing w:after="0" w:line="240" w:lineRule="auto"/>
              <w:ind w:hanging="18"/>
              <w:jc w:val="center"/>
              <w:rPr>
                <w:rFonts w:eastAsia="Calibri" w:cs="Calibri"/>
              </w:rPr>
            </w:pPr>
            <w:r>
              <w:rPr>
                <w:rFonts w:eastAsia="Calibri" w:cs="Calibri"/>
              </w:rPr>
              <w:t>7.</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8A8D3FD"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Ūkinė-finansinė veikla</w:t>
            </w:r>
          </w:p>
        </w:tc>
      </w:tr>
      <w:tr w:rsidR="00E860B6" w14:paraId="0A3AA094" w14:textId="77777777">
        <w:trPr>
          <w:trHeight w:val="1"/>
          <w:jc w:val="center"/>
        </w:trPr>
        <w:tc>
          <w:tcPr>
            <w:tcW w:w="94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ADCB5C2" w14:textId="77777777" w:rsidR="00E860B6" w:rsidRDefault="00093812">
            <w:pPr>
              <w:pStyle w:val="Standard"/>
              <w:spacing w:after="0" w:line="240" w:lineRule="auto"/>
              <w:ind w:hanging="18"/>
              <w:jc w:val="center"/>
              <w:rPr>
                <w:rFonts w:eastAsia="Calibri" w:cs="Calibri"/>
              </w:rPr>
            </w:pPr>
            <w:r>
              <w:rPr>
                <w:rFonts w:eastAsia="Calibri" w:cs="Calibri"/>
              </w:rPr>
              <w:t>8.</w:t>
            </w:r>
          </w:p>
        </w:tc>
        <w:tc>
          <w:tcPr>
            <w:tcW w:w="86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035C7B0"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Lopšelio-darželio tarybos darbo planas</w:t>
            </w:r>
          </w:p>
        </w:tc>
      </w:tr>
    </w:tbl>
    <w:p w14:paraId="062F07FD"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w:t>
      </w:r>
    </w:p>
    <w:p w14:paraId="55522D8E" w14:textId="77777777" w:rsidR="00E860B6" w:rsidRDefault="00E860B6">
      <w:pPr>
        <w:pStyle w:val="Standard"/>
        <w:spacing w:after="0" w:line="240" w:lineRule="auto"/>
        <w:ind w:hanging="144"/>
        <w:rPr>
          <w:rFonts w:ascii="Times New Roman" w:eastAsia="Times New Roman" w:hAnsi="Times New Roman" w:cs="Times New Roman"/>
          <w:sz w:val="24"/>
        </w:rPr>
      </w:pPr>
    </w:p>
    <w:p w14:paraId="4CAA86B6"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PRITARTA</w:t>
      </w:r>
    </w:p>
    <w:p w14:paraId="44FEE40F" w14:textId="4584522C"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Lopšelio-darželio tarybos 2021-08-</w:t>
      </w:r>
      <w:r w:rsidR="003F77B6">
        <w:rPr>
          <w:rFonts w:ascii="Times New Roman" w:eastAsia="Times New Roman" w:hAnsi="Times New Roman" w:cs="Times New Roman"/>
          <w:sz w:val="24"/>
        </w:rPr>
        <w:t>25</w:t>
      </w:r>
    </w:p>
    <w:p w14:paraId="017FFB87"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protokoliniu nutarimu</w:t>
      </w:r>
    </w:p>
    <w:p w14:paraId="1A9FF2D4" w14:textId="00513FCC" w:rsidR="00B71D63" w:rsidRDefault="00093812">
      <w:pPr>
        <w:pStyle w:val="Standard"/>
        <w:spacing w:after="0" w:line="240" w:lineRule="auto"/>
        <w:rPr>
          <w:rFonts w:ascii="Times New Roman" w:eastAsia="Times New Roman" w:hAnsi="Times New Roman" w:cs="Times New Roman"/>
          <w:sz w:val="24"/>
        </w:rPr>
        <w:sectPr w:rsidR="00B71D63" w:rsidSect="008563C8">
          <w:headerReference w:type="default" r:id="rId10"/>
          <w:pgSz w:w="11906" w:h="16838"/>
          <w:pgMar w:top="1134" w:right="567" w:bottom="1134" w:left="1701" w:header="567" w:footer="567" w:gutter="0"/>
          <w:cols w:space="1296"/>
          <w:titlePg/>
          <w:docGrid w:linePitch="299"/>
        </w:sectPr>
      </w:pPr>
      <w:r>
        <w:rPr>
          <w:rFonts w:ascii="Times New Roman" w:eastAsia="Times New Roman" w:hAnsi="Times New Roman" w:cs="Times New Roman"/>
          <w:sz w:val="24"/>
        </w:rPr>
        <w:t>(protokolas Nr. V1-</w:t>
      </w:r>
      <w:r w:rsidR="003F77B6">
        <w:rPr>
          <w:rFonts w:ascii="Times New Roman" w:eastAsia="Times New Roman" w:hAnsi="Times New Roman" w:cs="Times New Roman"/>
          <w:sz w:val="24"/>
        </w:rPr>
        <w:t>2</w:t>
      </w:r>
      <w:r w:rsidR="00B71D63">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B380DBE" w14:textId="3F00BEAE" w:rsidR="00E860B6" w:rsidRDefault="00093812" w:rsidP="00B71D63">
      <w:pPr>
        <w:pStyle w:val="Standard"/>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lastRenderedPageBreak/>
        <w:t>Ukmergės lopšelio-darželio „Saulutė“</w:t>
      </w:r>
    </w:p>
    <w:p w14:paraId="5073E859" w14:textId="43F17134" w:rsidR="00E860B6" w:rsidRDefault="00093812" w:rsidP="00B71D63">
      <w:pPr>
        <w:pStyle w:val="Standard"/>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2021–2022 m. m. veiklos plano</w:t>
      </w:r>
    </w:p>
    <w:p w14:paraId="09A56C43" w14:textId="6B23E647" w:rsidR="00E860B6" w:rsidRDefault="00093812" w:rsidP="00B71D63">
      <w:pPr>
        <w:pStyle w:val="Standard"/>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1 priedas</w:t>
      </w:r>
    </w:p>
    <w:p w14:paraId="2A36F638" w14:textId="77777777" w:rsidR="00E860B6" w:rsidRDefault="00E860B6">
      <w:pPr>
        <w:pStyle w:val="Standard"/>
        <w:spacing w:after="0" w:line="240" w:lineRule="auto"/>
        <w:rPr>
          <w:rFonts w:ascii="Times New Roman" w:eastAsia="Times New Roman" w:hAnsi="Times New Roman" w:cs="Times New Roman"/>
          <w:sz w:val="24"/>
        </w:rPr>
      </w:pPr>
    </w:p>
    <w:p w14:paraId="19909ECF"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VAIKO GEROVĖS KOMISIJOS VEIKLOS PLANAS 2021–2022 M. M.</w:t>
      </w:r>
    </w:p>
    <w:p w14:paraId="5C292438" w14:textId="77777777" w:rsidR="00E860B6" w:rsidRDefault="00E860B6">
      <w:pPr>
        <w:pStyle w:val="Standard"/>
        <w:spacing w:after="0" w:line="240" w:lineRule="auto"/>
        <w:rPr>
          <w:rFonts w:ascii="Times New Roman" w:eastAsia="Times New Roman" w:hAnsi="Times New Roman" w:cs="Times New Roman"/>
          <w:color w:val="FF0000"/>
          <w:sz w:val="24"/>
        </w:rPr>
      </w:pPr>
    </w:p>
    <w:p w14:paraId="315F5AF3" w14:textId="77777777" w:rsidR="00E860B6" w:rsidRDefault="00093812">
      <w:pPr>
        <w:pStyle w:val="Standard"/>
        <w:spacing w:after="0" w:line="240" w:lineRule="auto"/>
        <w:ind w:firstLine="56"/>
        <w:jc w:val="both"/>
        <w:rPr>
          <w:rFonts w:ascii="Times New Roman" w:eastAsia="Times New Roman" w:hAnsi="Times New Roman" w:cs="Times New Roman"/>
          <w:b/>
          <w:sz w:val="24"/>
        </w:rPr>
      </w:pPr>
      <w:r>
        <w:rPr>
          <w:rFonts w:ascii="Times New Roman" w:eastAsia="Times New Roman" w:hAnsi="Times New Roman" w:cs="Times New Roman"/>
          <w:b/>
          <w:sz w:val="24"/>
        </w:rPr>
        <w:t>Tikslas:</w:t>
      </w:r>
    </w:p>
    <w:p w14:paraId="3230F79E" w14:textId="77777777" w:rsidR="00E860B6" w:rsidRDefault="00093812">
      <w:pPr>
        <w:pStyle w:val="Standard"/>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Vertinti ugdymosi aplinką, emocinį intelekto ugdymąsi, analizuoti vaikų ugdymosi poreikius, problemas ir jų priežastis.</w:t>
      </w:r>
    </w:p>
    <w:p w14:paraId="1B982BFC" w14:textId="77777777" w:rsidR="00E860B6" w:rsidRDefault="00093812">
      <w:pPr>
        <w:pStyle w:val="Standard"/>
        <w:spacing w:after="0" w:line="240" w:lineRule="auto"/>
        <w:ind w:firstLine="56"/>
        <w:jc w:val="both"/>
        <w:rPr>
          <w:rFonts w:ascii="Times New Roman" w:eastAsia="Times New Roman" w:hAnsi="Times New Roman" w:cs="Times New Roman"/>
          <w:b/>
          <w:sz w:val="24"/>
        </w:rPr>
      </w:pPr>
      <w:r>
        <w:rPr>
          <w:rFonts w:ascii="Times New Roman" w:eastAsia="Times New Roman" w:hAnsi="Times New Roman" w:cs="Times New Roman"/>
          <w:b/>
          <w:sz w:val="24"/>
        </w:rPr>
        <w:t>Uždaviniai:</w:t>
      </w:r>
    </w:p>
    <w:p w14:paraId="37DC363E" w14:textId="77777777" w:rsidR="00E860B6" w:rsidRDefault="00093812" w:rsidP="00B71D63">
      <w:pPr>
        <w:pStyle w:val="Standard"/>
        <w:numPr>
          <w:ilvl w:val="0"/>
          <w:numId w:val="17"/>
        </w:numPr>
        <w:tabs>
          <w:tab w:val="left" w:pos="284"/>
        </w:tabs>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Nustatyti vaikų specialiuosius ugdymosi poreikius.</w:t>
      </w:r>
    </w:p>
    <w:p w14:paraId="1619BE3F" w14:textId="77777777" w:rsidR="00E860B6" w:rsidRDefault="00093812" w:rsidP="00B71D63">
      <w:pPr>
        <w:pStyle w:val="Standard"/>
        <w:numPr>
          <w:ilvl w:val="0"/>
          <w:numId w:val="17"/>
        </w:numPr>
        <w:tabs>
          <w:tab w:val="left" w:pos="284"/>
        </w:tabs>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Teikti logopedo ir specialiojo pedagogo pagalbą vaikams, turintiems specialiųjų ugdymosi poreikių.</w:t>
      </w:r>
    </w:p>
    <w:p w14:paraId="74A42291" w14:textId="77777777" w:rsidR="00E860B6" w:rsidRDefault="00093812" w:rsidP="00B71D63">
      <w:pPr>
        <w:pStyle w:val="Standard"/>
        <w:numPr>
          <w:ilvl w:val="0"/>
          <w:numId w:val="17"/>
        </w:numPr>
        <w:tabs>
          <w:tab w:val="left" w:pos="284"/>
        </w:tabs>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Stiprinti pedagogų ir tėvų gebėjimą ugdyti specialiųjų poreikių vaiką.</w:t>
      </w:r>
    </w:p>
    <w:p w14:paraId="57CF10E8" w14:textId="77777777" w:rsidR="00E860B6" w:rsidRDefault="00093812" w:rsidP="00B71D63">
      <w:pPr>
        <w:pStyle w:val="Standard"/>
        <w:numPr>
          <w:ilvl w:val="0"/>
          <w:numId w:val="17"/>
        </w:numPr>
        <w:tabs>
          <w:tab w:val="left" w:pos="284"/>
        </w:tabs>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Kaupti ir skleisti gerąją darbo patirtį apie ikimokyklinio ir priešmokyklinio amžiaus vaikų kalbos, emocinio intelekto ugdymą(</w:t>
      </w:r>
      <w:proofErr w:type="spellStart"/>
      <w:r>
        <w:rPr>
          <w:rFonts w:ascii="Times New Roman" w:eastAsia="Times New Roman" w:hAnsi="Times New Roman" w:cs="Times New Roman"/>
          <w:sz w:val="24"/>
        </w:rPr>
        <w:t>sį</w:t>
      </w:r>
      <w:proofErr w:type="spellEnd"/>
      <w:r>
        <w:rPr>
          <w:rFonts w:ascii="Times New Roman" w:eastAsia="Times New Roman" w:hAnsi="Times New Roman" w:cs="Times New Roman"/>
          <w:sz w:val="24"/>
        </w:rPr>
        <w:t>).</w:t>
      </w:r>
    </w:p>
    <w:p w14:paraId="3DC8746A" w14:textId="77777777" w:rsidR="00E860B6" w:rsidRDefault="00093812" w:rsidP="00B71D63">
      <w:pPr>
        <w:pStyle w:val="Standard"/>
        <w:numPr>
          <w:ilvl w:val="0"/>
          <w:numId w:val="17"/>
        </w:numPr>
        <w:tabs>
          <w:tab w:val="left" w:pos="284"/>
        </w:tabs>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Taikyti IKT ugdant specialiųjų ugdymosi poreikių turinčius vaikus.</w:t>
      </w:r>
    </w:p>
    <w:p w14:paraId="4E26E212" w14:textId="77777777" w:rsidR="00E860B6" w:rsidRDefault="00E860B6">
      <w:pPr>
        <w:pStyle w:val="Standard"/>
        <w:spacing w:after="0" w:line="240" w:lineRule="auto"/>
        <w:jc w:val="center"/>
        <w:rPr>
          <w:rFonts w:ascii="Times New Roman" w:eastAsia="Times New Roman" w:hAnsi="Times New Roman" w:cs="Times New Roman"/>
          <w:sz w:val="24"/>
        </w:rPr>
      </w:pPr>
    </w:p>
    <w:tbl>
      <w:tblPr>
        <w:tblW w:w="9566" w:type="dxa"/>
        <w:jc w:val="center"/>
        <w:tblLayout w:type="fixed"/>
        <w:tblCellMar>
          <w:left w:w="10" w:type="dxa"/>
          <w:right w:w="10" w:type="dxa"/>
        </w:tblCellMar>
        <w:tblLook w:val="04A0" w:firstRow="1" w:lastRow="0" w:firstColumn="1" w:lastColumn="0" w:noHBand="0" w:noVBand="1"/>
      </w:tblPr>
      <w:tblGrid>
        <w:gridCol w:w="569"/>
        <w:gridCol w:w="4125"/>
        <w:gridCol w:w="1609"/>
        <w:gridCol w:w="1446"/>
        <w:gridCol w:w="1817"/>
      </w:tblGrid>
      <w:tr w:rsidR="00E860B6" w14:paraId="5B47EE61" w14:textId="77777777">
        <w:trPr>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44BBA508"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Eil. Nr.</w:t>
            </w:r>
          </w:p>
        </w:tc>
        <w:tc>
          <w:tcPr>
            <w:tcW w:w="41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DB6EB3C"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Veiklos turinys</w:t>
            </w:r>
          </w:p>
        </w:tc>
        <w:tc>
          <w:tcPr>
            <w:tcW w:w="16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1D6B5A01"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Vykdytojas</w:t>
            </w:r>
          </w:p>
        </w:tc>
        <w:tc>
          <w:tcPr>
            <w:tcW w:w="14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3A689FEC"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Data</w:t>
            </w:r>
          </w:p>
        </w:tc>
        <w:tc>
          <w:tcPr>
            <w:tcW w:w="181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ACBE61E"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Laukiamas rezultatas</w:t>
            </w:r>
          </w:p>
        </w:tc>
      </w:tr>
      <w:tr w:rsidR="00E860B6" w14:paraId="5EA22FD3"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190E523" w14:textId="6D21E754"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1.</w:t>
            </w:r>
          </w:p>
        </w:tc>
        <w:tc>
          <w:tcPr>
            <w:tcW w:w="41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EB3711D" w14:textId="77777777"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Duomenų kaupimas</w:t>
            </w:r>
          </w:p>
          <w:p w14:paraId="25075A0D" w14:textId="77777777" w:rsidR="00E860B6" w:rsidRDefault="00093812">
            <w:pPr>
              <w:pStyle w:val="Standard"/>
              <w:tabs>
                <w:tab w:val="left" w:pos="21"/>
              </w:tabs>
              <w:spacing w:after="0" w:line="240" w:lineRule="auto"/>
              <w:rPr>
                <w:rFonts w:ascii="Times New Roman" w:eastAsia="Times New Roman" w:hAnsi="Times New Roman" w:cs="Times New Roman"/>
              </w:rPr>
            </w:pPr>
            <w:r>
              <w:rPr>
                <w:rFonts w:ascii="Times New Roman" w:eastAsia="Times New Roman" w:hAnsi="Times New Roman" w:cs="Times New Roman"/>
              </w:rPr>
              <w:t>Ugdytinių ugdymo(</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pasiekimų įvertinimo duomenų kaupimas kalbos kortelėse, ataskaitose</w:t>
            </w:r>
          </w:p>
        </w:tc>
        <w:tc>
          <w:tcPr>
            <w:tcW w:w="16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6166982" w14:textId="77777777" w:rsidR="00E860B6" w:rsidRDefault="00E860B6">
            <w:pPr>
              <w:pStyle w:val="Standard"/>
              <w:spacing w:after="0" w:line="240" w:lineRule="auto"/>
              <w:rPr>
                <w:rFonts w:ascii="Times New Roman" w:eastAsia="Times New Roman" w:hAnsi="Times New Roman" w:cs="Times New Roman"/>
              </w:rPr>
            </w:pPr>
          </w:p>
          <w:p w14:paraId="44DA705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w:t>
            </w:r>
          </w:p>
          <w:p w14:paraId="0B1400A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pirmininkas</w:t>
            </w:r>
          </w:p>
        </w:tc>
        <w:tc>
          <w:tcPr>
            <w:tcW w:w="14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96A2B70" w14:textId="77777777" w:rsidR="00E860B6" w:rsidRDefault="00E860B6">
            <w:pPr>
              <w:pStyle w:val="Standard"/>
              <w:spacing w:after="0" w:line="240" w:lineRule="auto"/>
              <w:rPr>
                <w:rFonts w:ascii="Times New Roman" w:eastAsia="Times New Roman" w:hAnsi="Times New Roman" w:cs="Times New Roman"/>
              </w:rPr>
            </w:pPr>
          </w:p>
          <w:p w14:paraId="19112B9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p w14:paraId="42C16F9C" w14:textId="77777777" w:rsidR="00E860B6" w:rsidRDefault="00E860B6">
            <w:pPr>
              <w:pStyle w:val="Standard"/>
              <w:spacing w:after="0" w:line="240" w:lineRule="auto"/>
            </w:pPr>
          </w:p>
        </w:tc>
        <w:tc>
          <w:tcPr>
            <w:tcW w:w="181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E378E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Laiku teikiama būtina pagalba, vykdoma veiksminga prevencija</w:t>
            </w:r>
          </w:p>
        </w:tc>
      </w:tr>
      <w:tr w:rsidR="00E860B6" w14:paraId="6DB11F90"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F119FCD" w14:textId="77777777" w:rsidR="00E860B6" w:rsidRDefault="00093812">
            <w:pPr>
              <w:pStyle w:val="Standard"/>
              <w:spacing w:after="0" w:line="240" w:lineRule="auto"/>
              <w:ind w:hanging="18"/>
              <w:jc w:val="center"/>
              <w:rPr>
                <w:rFonts w:eastAsia="Calibri" w:cs="Calibri"/>
              </w:rPr>
            </w:pPr>
            <w:r>
              <w:rPr>
                <w:rFonts w:eastAsia="Calibri" w:cs="Calibri"/>
              </w:rPr>
              <w:t>2.</w:t>
            </w:r>
          </w:p>
        </w:tc>
        <w:tc>
          <w:tcPr>
            <w:tcW w:w="41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22C2F6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Tiriamoji veikla</w:t>
            </w:r>
          </w:p>
          <w:p w14:paraId="6423312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2.1. Įstaigą lankančių vaikų kalbos tyrimas.</w:t>
            </w:r>
          </w:p>
          <w:p w14:paraId="35224C0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2.2. Įstaigą lankančių vaikų socialinės padėties analizė.</w:t>
            </w:r>
          </w:p>
          <w:p w14:paraId="7FCADF8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2.3. Ugdytinių susirgimų prevencija</w:t>
            </w:r>
          </w:p>
        </w:tc>
        <w:tc>
          <w:tcPr>
            <w:tcW w:w="16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4EF744D" w14:textId="77777777" w:rsidR="00E860B6" w:rsidRDefault="00E860B6">
            <w:pPr>
              <w:pStyle w:val="Standard"/>
              <w:spacing w:after="0" w:line="240" w:lineRule="auto"/>
              <w:rPr>
                <w:rFonts w:ascii="Times New Roman" w:eastAsia="Times New Roman" w:hAnsi="Times New Roman" w:cs="Times New Roman"/>
              </w:rPr>
            </w:pPr>
          </w:p>
          <w:p w14:paraId="114D717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w:t>
            </w:r>
          </w:p>
          <w:p w14:paraId="63076EC6" w14:textId="77777777" w:rsidR="00E860B6" w:rsidRDefault="00E860B6">
            <w:pPr>
              <w:pStyle w:val="Standard"/>
              <w:spacing w:after="0" w:line="240" w:lineRule="auto"/>
              <w:rPr>
                <w:rFonts w:ascii="Times New Roman" w:eastAsia="Times New Roman" w:hAnsi="Times New Roman" w:cs="Times New Roman"/>
              </w:rPr>
            </w:pPr>
          </w:p>
          <w:p w14:paraId="2F317BC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pirmininkas</w:t>
            </w:r>
          </w:p>
        </w:tc>
        <w:tc>
          <w:tcPr>
            <w:tcW w:w="14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866063E" w14:textId="77777777" w:rsidR="00E860B6" w:rsidRDefault="00E860B6">
            <w:pPr>
              <w:pStyle w:val="Standard"/>
              <w:spacing w:after="0" w:line="240" w:lineRule="auto"/>
              <w:rPr>
                <w:rFonts w:ascii="Times New Roman" w:eastAsia="Times New Roman" w:hAnsi="Times New Roman" w:cs="Times New Roman"/>
              </w:rPr>
            </w:pPr>
          </w:p>
          <w:p w14:paraId="1D0A2B8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2021-09</w:t>
            </w:r>
          </w:p>
          <w:p w14:paraId="2A358E73" w14:textId="77777777" w:rsidR="00E860B6" w:rsidRDefault="00E860B6">
            <w:pPr>
              <w:pStyle w:val="Standard"/>
              <w:spacing w:after="0" w:line="240" w:lineRule="auto"/>
              <w:rPr>
                <w:rFonts w:ascii="Times New Roman" w:eastAsia="Times New Roman" w:hAnsi="Times New Roman" w:cs="Times New Roman"/>
              </w:rPr>
            </w:pPr>
          </w:p>
          <w:p w14:paraId="63A69D8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p w14:paraId="09F63663" w14:textId="77777777" w:rsidR="00E860B6" w:rsidRDefault="00E860B6">
            <w:pPr>
              <w:pStyle w:val="Standard"/>
              <w:spacing w:after="0" w:line="240" w:lineRule="auto"/>
            </w:pPr>
          </w:p>
        </w:tc>
        <w:tc>
          <w:tcPr>
            <w:tcW w:w="181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5912E7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Suteikta reikiama logopedo, psichologo, spec. pedagogo pagalba</w:t>
            </w:r>
          </w:p>
        </w:tc>
      </w:tr>
      <w:tr w:rsidR="00E860B6" w14:paraId="5EC4FFC9"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F14D352" w14:textId="5BAD689A"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3.</w:t>
            </w:r>
          </w:p>
        </w:tc>
        <w:tc>
          <w:tcPr>
            <w:tcW w:w="41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CFBBBF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Analitinė veikla.</w:t>
            </w:r>
          </w:p>
          <w:p w14:paraId="0065ED8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 Pranešimas „ </w:t>
            </w:r>
            <w:proofErr w:type="spellStart"/>
            <w:r>
              <w:rPr>
                <w:rFonts w:ascii="Times New Roman" w:eastAsia="Times New Roman" w:hAnsi="Times New Roman" w:cs="Times New Roman"/>
              </w:rPr>
              <w:t>Įtraukusis</w:t>
            </w:r>
            <w:proofErr w:type="spellEnd"/>
            <w:r>
              <w:rPr>
                <w:rFonts w:ascii="Times New Roman" w:eastAsia="Times New Roman" w:hAnsi="Times New Roman" w:cs="Times New Roman"/>
              </w:rPr>
              <w:t xml:space="preserve"> ugdymas. Grupėje spec. poreikių vaikai“.</w:t>
            </w:r>
          </w:p>
          <w:p w14:paraId="61556FB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3.2. Paskaita tėvams „Pagalba šeimoms, kurių vaikai turi elgesio problemų“.</w:t>
            </w:r>
          </w:p>
          <w:p w14:paraId="25AB910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3.3. 2021–2022 m. m. I pusmečio logopedės darbo analizė.</w:t>
            </w:r>
          </w:p>
          <w:p w14:paraId="41E6AD3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3.4. 2021–2022 m. m. II pusmečio logopedės darbo analizė.</w:t>
            </w:r>
          </w:p>
          <w:p w14:paraId="498F759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3.5.VGK veiklos aptarimas ir analizė.</w:t>
            </w:r>
          </w:p>
          <w:p w14:paraId="1F9DEEB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3.6. Ugdytinių, turinčių kalbos ir komunikavimo sutrikimų, ugdymo(</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pasiekimų aptarimas</w:t>
            </w:r>
          </w:p>
        </w:tc>
        <w:tc>
          <w:tcPr>
            <w:tcW w:w="16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8DB3D9F" w14:textId="77777777" w:rsidR="00E860B6" w:rsidRDefault="00E860B6">
            <w:pPr>
              <w:pStyle w:val="Standard"/>
              <w:spacing w:after="0" w:line="240" w:lineRule="auto"/>
              <w:rPr>
                <w:rFonts w:ascii="Times New Roman" w:eastAsia="Times New Roman" w:hAnsi="Times New Roman" w:cs="Times New Roman"/>
              </w:rPr>
            </w:pPr>
          </w:p>
          <w:p w14:paraId="5DD7A22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narės</w:t>
            </w:r>
          </w:p>
          <w:p w14:paraId="34747E2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w:t>
            </w:r>
          </w:p>
          <w:p w14:paraId="7418325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Psichologė</w:t>
            </w:r>
          </w:p>
          <w:p w14:paraId="5F4F6EAB" w14:textId="77777777" w:rsidR="00E860B6" w:rsidRDefault="00E860B6">
            <w:pPr>
              <w:pStyle w:val="Standard"/>
              <w:spacing w:after="0" w:line="240" w:lineRule="auto"/>
              <w:rPr>
                <w:rFonts w:ascii="Times New Roman" w:eastAsia="Times New Roman" w:hAnsi="Times New Roman" w:cs="Times New Roman"/>
              </w:rPr>
            </w:pPr>
          </w:p>
          <w:p w14:paraId="05559222" w14:textId="77777777" w:rsidR="00E860B6" w:rsidRDefault="00E860B6">
            <w:pPr>
              <w:pStyle w:val="Standard"/>
              <w:spacing w:after="0" w:line="240" w:lineRule="auto"/>
              <w:rPr>
                <w:rFonts w:ascii="Times New Roman" w:eastAsia="Times New Roman" w:hAnsi="Times New Roman" w:cs="Times New Roman"/>
              </w:rPr>
            </w:pPr>
          </w:p>
          <w:p w14:paraId="3ED3C71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w:t>
            </w:r>
          </w:p>
          <w:p w14:paraId="5D88B12A" w14:textId="77777777" w:rsidR="00E860B6" w:rsidRDefault="00E860B6">
            <w:pPr>
              <w:pStyle w:val="Standard"/>
              <w:spacing w:after="0" w:line="240" w:lineRule="auto"/>
              <w:rPr>
                <w:rFonts w:ascii="Times New Roman" w:eastAsia="Times New Roman" w:hAnsi="Times New Roman" w:cs="Times New Roman"/>
              </w:rPr>
            </w:pPr>
          </w:p>
          <w:p w14:paraId="600177D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w:t>
            </w:r>
          </w:p>
          <w:p w14:paraId="336050C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narės, pedagogės</w:t>
            </w:r>
          </w:p>
          <w:p w14:paraId="1108711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pirmininkė,</w:t>
            </w:r>
          </w:p>
          <w:p w14:paraId="0BE71DB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narės</w:t>
            </w:r>
          </w:p>
        </w:tc>
        <w:tc>
          <w:tcPr>
            <w:tcW w:w="14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C6B4B85" w14:textId="77777777" w:rsidR="00E860B6" w:rsidRDefault="00E860B6">
            <w:pPr>
              <w:pStyle w:val="Standard"/>
              <w:spacing w:after="0" w:line="240" w:lineRule="auto"/>
              <w:rPr>
                <w:rFonts w:ascii="Times New Roman" w:eastAsia="Times New Roman" w:hAnsi="Times New Roman" w:cs="Times New Roman"/>
              </w:rPr>
            </w:pPr>
          </w:p>
          <w:p w14:paraId="7B3D11F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2021-10</w:t>
            </w:r>
          </w:p>
          <w:p w14:paraId="70E64894" w14:textId="77777777" w:rsidR="00E860B6" w:rsidRDefault="00E860B6">
            <w:pPr>
              <w:pStyle w:val="Standard"/>
              <w:spacing w:after="0" w:line="240" w:lineRule="auto"/>
              <w:rPr>
                <w:rFonts w:ascii="Times New Roman" w:eastAsia="Times New Roman" w:hAnsi="Times New Roman" w:cs="Times New Roman"/>
              </w:rPr>
            </w:pPr>
          </w:p>
          <w:p w14:paraId="4D7B43A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2021-11</w:t>
            </w:r>
          </w:p>
          <w:p w14:paraId="0CE07C66" w14:textId="77777777" w:rsidR="00E860B6" w:rsidRDefault="00E860B6">
            <w:pPr>
              <w:pStyle w:val="Standard"/>
              <w:spacing w:after="0" w:line="240" w:lineRule="auto"/>
              <w:rPr>
                <w:rFonts w:ascii="Times New Roman" w:eastAsia="Times New Roman" w:hAnsi="Times New Roman" w:cs="Times New Roman"/>
              </w:rPr>
            </w:pPr>
          </w:p>
          <w:p w14:paraId="1B11172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2022-01</w:t>
            </w:r>
          </w:p>
          <w:p w14:paraId="79B1A1DB" w14:textId="77777777" w:rsidR="00E860B6" w:rsidRDefault="00E860B6">
            <w:pPr>
              <w:pStyle w:val="Standard"/>
              <w:spacing w:after="0" w:line="240" w:lineRule="auto"/>
              <w:rPr>
                <w:rFonts w:ascii="Times New Roman" w:eastAsia="Times New Roman" w:hAnsi="Times New Roman" w:cs="Times New Roman"/>
              </w:rPr>
            </w:pPr>
          </w:p>
          <w:p w14:paraId="2E9B505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2022-05</w:t>
            </w:r>
          </w:p>
          <w:p w14:paraId="1765BDCC" w14:textId="77777777" w:rsidR="00E860B6" w:rsidRDefault="00E860B6">
            <w:pPr>
              <w:pStyle w:val="Standard"/>
              <w:spacing w:after="0" w:line="240" w:lineRule="auto"/>
              <w:rPr>
                <w:rFonts w:ascii="Times New Roman" w:eastAsia="Times New Roman" w:hAnsi="Times New Roman" w:cs="Times New Roman"/>
              </w:rPr>
            </w:pPr>
          </w:p>
          <w:p w14:paraId="352F0AA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2022-05</w:t>
            </w:r>
          </w:p>
          <w:p w14:paraId="68B9B1AA" w14:textId="77777777" w:rsidR="00E860B6" w:rsidRDefault="00E860B6">
            <w:pPr>
              <w:pStyle w:val="Standard"/>
              <w:spacing w:after="0" w:line="240" w:lineRule="auto"/>
              <w:rPr>
                <w:rFonts w:ascii="Times New Roman" w:eastAsia="Times New Roman" w:hAnsi="Times New Roman" w:cs="Times New Roman"/>
              </w:rPr>
            </w:pPr>
          </w:p>
          <w:p w14:paraId="36E1BBA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2022-05</w:t>
            </w:r>
          </w:p>
          <w:p w14:paraId="0CE89092" w14:textId="77777777" w:rsidR="00E860B6" w:rsidRDefault="00E860B6">
            <w:pPr>
              <w:pStyle w:val="Standard"/>
              <w:spacing w:after="0" w:line="240" w:lineRule="auto"/>
            </w:pPr>
          </w:p>
        </w:tc>
        <w:tc>
          <w:tcPr>
            <w:tcW w:w="181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0FEEC8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Pasidalinta gerąja patirtimi, teikiamos žinios tėvams</w:t>
            </w:r>
          </w:p>
        </w:tc>
      </w:tr>
      <w:tr w:rsidR="00E860B6" w14:paraId="73975087"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695AED1" w14:textId="69EC5CCB"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4.</w:t>
            </w:r>
          </w:p>
        </w:tc>
        <w:tc>
          <w:tcPr>
            <w:tcW w:w="41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76057D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Pedagogų ir tėvų edukacinis švietimas, ugdymo priemonių kūrimas.</w:t>
            </w:r>
          </w:p>
          <w:p w14:paraId="4617FEF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4.1. Konsultacijos tėvams vaikų sveikatos, sveikos mitybos, ugdymo klausimais.</w:t>
            </w:r>
          </w:p>
          <w:p w14:paraId="219C6A5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4.2. Atmintinė tėvams „VGK veikla ir</w:t>
            </w:r>
          </w:p>
          <w:p w14:paraId="08A8A96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funkcijos įstaigoje“.</w:t>
            </w:r>
          </w:p>
          <w:p w14:paraId="4977C2C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4.3. Individualios psichologo</w:t>
            </w:r>
          </w:p>
          <w:p w14:paraId="1278883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konsultacijos tėvams.</w:t>
            </w:r>
          </w:p>
          <w:p w14:paraId="350E6EB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4.4.Mokymų organizavimas pedagogams, tėvams apie emocinį vaikų intelektą</w:t>
            </w:r>
          </w:p>
        </w:tc>
        <w:tc>
          <w:tcPr>
            <w:tcW w:w="16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5BB0A73" w14:textId="77777777" w:rsidR="00E860B6" w:rsidRDefault="00E860B6">
            <w:pPr>
              <w:pStyle w:val="Standard"/>
              <w:spacing w:after="0" w:line="240" w:lineRule="auto"/>
              <w:rPr>
                <w:rFonts w:ascii="Times New Roman" w:eastAsia="Times New Roman" w:hAnsi="Times New Roman" w:cs="Times New Roman"/>
              </w:rPr>
            </w:pPr>
          </w:p>
          <w:p w14:paraId="738CA3AF" w14:textId="77777777" w:rsidR="00E860B6" w:rsidRDefault="00E860B6">
            <w:pPr>
              <w:pStyle w:val="Standard"/>
              <w:spacing w:after="0" w:line="240" w:lineRule="auto"/>
              <w:rPr>
                <w:rFonts w:ascii="Times New Roman" w:eastAsia="Times New Roman" w:hAnsi="Times New Roman" w:cs="Times New Roman"/>
              </w:rPr>
            </w:pPr>
          </w:p>
          <w:p w14:paraId="75705C7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 Visuomenės sveikatos priežiūros specialistė,</w:t>
            </w:r>
          </w:p>
          <w:p w14:paraId="7298570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pirmininkė,</w:t>
            </w:r>
          </w:p>
          <w:p w14:paraId="594EEBD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psichologė</w:t>
            </w:r>
          </w:p>
          <w:p w14:paraId="43B9E07C" w14:textId="77777777" w:rsidR="00E860B6" w:rsidRDefault="00E860B6">
            <w:pPr>
              <w:pStyle w:val="Standard"/>
              <w:spacing w:after="0" w:line="240" w:lineRule="auto"/>
            </w:pPr>
          </w:p>
        </w:tc>
        <w:tc>
          <w:tcPr>
            <w:tcW w:w="14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CE5BEED" w14:textId="77777777" w:rsidR="00E860B6" w:rsidRDefault="00E860B6">
            <w:pPr>
              <w:pStyle w:val="Standard"/>
              <w:spacing w:after="0" w:line="240" w:lineRule="auto"/>
              <w:rPr>
                <w:rFonts w:ascii="Times New Roman" w:eastAsia="Times New Roman" w:hAnsi="Times New Roman" w:cs="Times New Roman"/>
              </w:rPr>
            </w:pPr>
          </w:p>
          <w:p w14:paraId="24DA67AF" w14:textId="77777777" w:rsidR="00E860B6" w:rsidRDefault="00E860B6">
            <w:pPr>
              <w:pStyle w:val="Standard"/>
              <w:spacing w:after="0" w:line="240" w:lineRule="auto"/>
              <w:rPr>
                <w:rFonts w:ascii="Times New Roman" w:eastAsia="Times New Roman" w:hAnsi="Times New Roman" w:cs="Times New Roman"/>
              </w:rPr>
            </w:pPr>
          </w:p>
          <w:p w14:paraId="69C8796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p w14:paraId="4AE5E2D8" w14:textId="77777777" w:rsidR="00E860B6" w:rsidRDefault="00E860B6">
            <w:pPr>
              <w:pStyle w:val="Standard"/>
              <w:spacing w:after="0" w:line="240" w:lineRule="auto"/>
              <w:rPr>
                <w:rFonts w:ascii="Times New Roman" w:eastAsia="Times New Roman" w:hAnsi="Times New Roman" w:cs="Times New Roman"/>
              </w:rPr>
            </w:pPr>
          </w:p>
          <w:p w14:paraId="703C596C" w14:textId="77777777" w:rsidR="00E860B6" w:rsidRDefault="00E860B6">
            <w:pPr>
              <w:pStyle w:val="Standard"/>
              <w:spacing w:after="0" w:line="240" w:lineRule="auto"/>
              <w:rPr>
                <w:rFonts w:ascii="Times New Roman" w:eastAsia="Times New Roman" w:hAnsi="Times New Roman" w:cs="Times New Roman"/>
              </w:rPr>
            </w:pPr>
          </w:p>
          <w:p w14:paraId="563F8616" w14:textId="77777777" w:rsidR="00E860B6" w:rsidRDefault="00E860B6">
            <w:pPr>
              <w:pStyle w:val="Standard"/>
              <w:spacing w:after="0" w:line="240" w:lineRule="auto"/>
              <w:rPr>
                <w:rFonts w:ascii="Times New Roman" w:eastAsia="Times New Roman" w:hAnsi="Times New Roman" w:cs="Times New Roman"/>
              </w:rPr>
            </w:pPr>
          </w:p>
          <w:p w14:paraId="5E07CB9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 pagal pateiktą grafiką</w:t>
            </w:r>
          </w:p>
        </w:tc>
        <w:tc>
          <w:tcPr>
            <w:tcW w:w="181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C1A324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Formuosis </w:t>
            </w:r>
            <w:proofErr w:type="spellStart"/>
            <w:r>
              <w:rPr>
                <w:rFonts w:ascii="Times New Roman" w:eastAsia="Times New Roman" w:hAnsi="Times New Roman" w:cs="Times New Roman"/>
              </w:rPr>
              <w:t>partneriško</w:t>
            </w:r>
            <w:proofErr w:type="spellEnd"/>
            <w:r>
              <w:rPr>
                <w:rFonts w:ascii="Times New Roman" w:eastAsia="Times New Roman" w:hAnsi="Times New Roman" w:cs="Times New Roman"/>
              </w:rPr>
              <w:t xml:space="preserve"> bendradarbiavimo kultūra.</w:t>
            </w:r>
          </w:p>
          <w:p w14:paraId="4407A02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Tėvai įgis pedagoginių, psichologinių žinių apie vaikų ugdymą(</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w:t>
            </w:r>
          </w:p>
        </w:tc>
      </w:tr>
      <w:tr w:rsidR="00E860B6" w14:paraId="195DBBC1"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EF947E0" w14:textId="3AA6F375"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5.</w:t>
            </w:r>
          </w:p>
        </w:tc>
        <w:tc>
          <w:tcPr>
            <w:tcW w:w="41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C472788" w14:textId="77777777"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Programų įgyvendinimas.</w:t>
            </w:r>
          </w:p>
          <w:p w14:paraId="20C44701" w14:textId="77777777" w:rsidR="00E860B6" w:rsidRDefault="00093812">
            <w:pPr>
              <w:pStyle w:val="Standard"/>
              <w:tabs>
                <w:tab w:val="left" w:pos="21"/>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Gyvenimo įgūdžių, prevencijos, sveikatos stiprinimo, „</w:t>
            </w:r>
            <w:proofErr w:type="spellStart"/>
            <w:r>
              <w:rPr>
                <w:rFonts w:ascii="Times New Roman" w:eastAsia="Times New Roman" w:hAnsi="Times New Roman" w:cs="Times New Roman"/>
              </w:rPr>
              <w:t>Zipio</w:t>
            </w:r>
            <w:proofErr w:type="spellEnd"/>
            <w:r>
              <w:rPr>
                <w:rFonts w:ascii="Times New Roman" w:eastAsia="Times New Roman" w:hAnsi="Times New Roman" w:cs="Times New Roman"/>
              </w:rPr>
              <w:t xml:space="preserve"> draugai“</w:t>
            </w:r>
          </w:p>
          <w:p w14:paraId="24E4A67D" w14:textId="77777777" w:rsidR="00E860B6" w:rsidRDefault="00093812">
            <w:pPr>
              <w:pStyle w:val="Standard"/>
              <w:tabs>
                <w:tab w:val="left" w:pos="21"/>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Kimochi</w:t>
            </w:r>
            <w:proofErr w:type="spellEnd"/>
            <w:r>
              <w:rPr>
                <w:rFonts w:ascii="Times New Roman" w:eastAsia="Times New Roman" w:hAnsi="Times New Roman" w:cs="Times New Roman"/>
              </w:rPr>
              <w:t>“ programų įgyvendinimas.</w:t>
            </w:r>
          </w:p>
          <w:p w14:paraId="72D3DAEE" w14:textId="2BDA54E4" w:rsidR="00E860B6" w:rsidRDefault="00093812">
            <w:pPr>
              <w:pStyle w:val="Standard"/>
              <w:tabs>
                <w:tab w:val="left" w:pos="21"/>
              </w:tabs>
              <w:spacing w:after="0" w:line="240" w:lineRule="auto"/>
              <w:rPr>
                <w:rFonts w:ascii="Times New Roman" w:eastAsia="Times New Roman" w:hAnsi="Times New Roman" w:cs="Times New Roman"/>
              </w:rPr>
            </w:pPr>
            <w:r>
              <w:rPr>
                <w:rFonts w:ascii="Times New Roman" w:eastAsia="Times New Roman" w:hAnsi="Times New Roman" w:cs="Times New Roman"/>
              </w:rPr>
              <w:t>Individualių programų sudarymas</w:t>
            </w:r>
            <w:r w:rsidR="00B71D63">
              <w:rPr>
                <w:rFonts w:ascii="Times New Roman" w:eastAsia="Times New Roman" w:hAnsi="Times New Roman" w:cs="Times New Roman"/>
              </w:rPr>
              <w:t xml:space="preserve"> </w:t>
            </w:r>
            <w:r>
              <w:rPr>
                <w:rFonts w:ascii="Times New Roman" w:eastAsia="Times New Roman" w:hAnsi="Times New Roman" w:cs="Times New Roman"/>
              </w:rPr>
              <w:t>ir vykdymas</w:t>
            </w:r>
          </w:p>
        </w:tc>
        <w:tc>
          <w:tcPr>
            <w:tcW w:w="16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482CE47" w14:textId="77777777" w:rsidR="00E860B6" w:rsidRDefault="00E860B6">
            <w:pPr>
              <w:pStyle w:val="Standard"/>
              <w:spacing w:after="0" w:line="240" w:lineRule="auto"/>
              <w:rPr>
                <w:rFonts w:ascii="Times New Roman" w:eastAsia="Times New Roman" w:hAnsi="Times New Roman" w:cs="Times New Roman"/>
              </w:rPr>
            </w:pPr>
          </w:p>
          <w:p w14:paraId="6930505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nariai</w:t>
            </w:r>
          </w:p>
          <w:p w14:paraId="7D86C53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Pedagogės</w:t>
            </w:r>
          </w:p>
          <w:p w14:paraId="36489DE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pirmininkė</w:t>
            </w:r>
          </w:p>
          <w:p w14:paraId="1ADDA4E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p w14:paraId="440C9F9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logopedė, psichologė</w:t>
            </w:r>
          </w:p>
        </w:tc>
        <w:tc>
          <w:tcPr>
            <w:tcW w:w="14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35343FD" w14:textId="77777777" w:rsidR="00E860B6" w:rsidRDefault="00E860B6">
            <w:pPr>
              <w:pStyle w:val="Standard"/>
              <w:spacing w:after="0" w:line="240" w:lineRule="auto"/>
              <w:rPr>
                <w:rFonts w:ascii="Times New Roman" w:eastAsia="Times New Roman" w:hAnsi="Times New Roman" w:cs="Times New Roman"/>
              </w:rPr>
            </w:pPr>
          </w:p>
          <w:p w14:paraId="1C641C7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p w14:paraId="47A52672" w14:textId="77777777" w:rsidR="00E860B6" w:rsidRDefault="00E860B6">
            <w:pPr>
              <w:pStyle w:val="Standard"/>
              <w:spacing w:after="0" w:line="240" w:lineRule="auto"/>
              <w:rPr>
                <w:rFonts w:ascii="Times New Roman" w:eastAsia="Times New Roman" w:hAnsi="Times New Roman" w:cs="Times New Roman"/>
              </w:rPr>
            </w:pPr>
          </w:p>
          <w:p w14:paraId="25C0D11C" w14:textId="77777777" w:rsidR="00E860B6" w:rsidRDefault="00E860B6">
            <w:pPr>
              <w:pStyle w:val="Standard"/>
              <w:spacing w:after="0" w:line="240" w:lineRule="auto"/>
              <w:rPr>
                <w:rFonts w:ascii="Times New Roman" w:eastAsia="Times New Roman" w:hAnsi="Times New Roman" w:cs="Times New Roman"/>
              </w:rPr>
            </w:pPr>
          </w:p>
          <w:p w14:paraId="7122F60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Rugsėjis - Spalis</w:t>
            </w:r>
          </w:p>
        </w:tc>
        <w:tc>
          <w:tcPr>
            <w:tcW w:w="181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44BEE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Teikiama individuali pagalba, </w:t>
            </w:r>
            <w:r>
              <w:rPr>
                <w:rFonts w:ascii="Times New Roman" w:eastAsia="Times New Roman" w:hAnsi="Times New Roman" w:cs="Times New Roman"/>
              </w:rPr>
              <w:lastRenderedPageBreak/>
              <w:t>atsižvelgiama į specialius poreikius</w:t>
            </w:r>
          </w:p>
        </w:tc>
      </w:tr>
      <w:tr w:rsidR="00E860B6" w14:paraId="5226EC4B"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F8A84A" w14:textId="13ACC0D3" w:rsidR="00E860B6" w:rsidRDefault="00B71D63">
            <w:pPr>
              <w:pStyle w:val="Standard"/>
              <w:spacing w:after="0" w:line="240" w:lineRule="auto"/>
              <w:rPr>
                <w:rFonts w:eastAsia="Calibri" w:cs="Calibri"/>
              </w:rPr>
            </w:pPr>
            <w:r>
              <w:rPr>
                <w:rFonts w:eastAsia="Calibri" w:cs="Calibri"/>
              </w:rPr>
              <w:lastRenderedPageBreak/>
              <w:t xml:space="preserve"> </w:t>
            </w:r>
            <w:r w:rsidR="00093812">
              <w:rPr>
                <w:rFonts w:eastAsia="Calibri" w:cs="Calibri"/>
              </w:rPr>
              <w:t>6.</w:t>
            </w:r>
          </w:p>
        </w:tc>
        <w:tc>
          <w:tcPr>
            <w:tcW w:w="41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D5CFC2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Kvalifikacijos tobulinimas.</w:t>
            </w:r>
          </w:p>
          <w:p w14:paraId="0342DCE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6.1. Dalyvavimas rajone ir respublikoje organizuojamuose seminaruose specialiojo ugdymo ir socialinės pagalbos teikimo klausimais</w:t>
            </w:r>
          </w:p>
        </w:tc>
        <w:tc>
          <w:tcPr>
            <w:tcW w:w="16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7227219" w14:textId="77777777" w:rsidR="00E860B6" w:rsidRDefault="00E860B6">
            <w:pPr>
              <w:pStyle w:val="Standard"/>
              <w:spacing w:after="0" w:line="240" w:lineRule="auto"/>
              <w:rPr>
                <w:rFonts w:ascii="Times New Roman" w:eastAsia="Times New Roman" w:hAnsi="Times New Roman" w:cs="Times New Roman"/>
              </w:rPr>
            </w:pPr>
          </w:p>
          <w:p w14:paraId="3F80088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nariai</w:t>
            </w:r>
          </w:p>
        </w:tc>
        <w:tc>
          <w:tcPr>
            <w:tcW w:w="14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DD496B6" w14:textId="77777777" w:rsidR="00E860B6" w:rsidRDefault="00E860B6">
            <w:pPr>
              <w:pStyle w:val="Standard"/>
              <w:spacing w:after="0" w:line="240" w:lineRule="auto"/>
              <w:rPr>
                <w:rFonts w:ascii="Times New Roman" w:eastAsia="Times New Roman" w:hAnsi="Times New Roman" w:cs="Times New Roman"/>
              </w:rPr>
            </w:pPr>
          </w:p>
          <w:p w14:paraId="4FA6924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81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44625D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Nuolat keliama pedagogų kvalifikacija su spec. poreikių turinčiais vaikais</w:t>
            </w:r>
          </w:p>
        </w:tc>
      </w:tr>
      <w:tr w:rsidR="00E860B6" w14:paraId="0C616CF9"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43D9C1" w14:textId="4B9D6371"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7.</w:t>
            </w:r>
          </w:p>
        </w:tc>
        <w:tc>
          <w:tcPr>
            <w:tcW w:w="41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805992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Bendradarbiavimas</w:t>
            </w:r>
          </w:p>
          <w:p w14:paraId="69D1576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7.1. Bendradarbiavimas su Ukmergės ŠPT, „Ryto“ specialiosios mokyklos</w:t>
            </w:r>
          </w:p>
          <w:p w14:paraId="1F136D1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specialistais</w:t>
            </w:r>
          </w:p>
        </w:tc>
        <w:tc>
          <w:tcPr>
            <w:tcW w:w="16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74C5D80" w14:textId="77777777" w:rsidR="00E860B6" w:rsidRDefault="00E860B6">
            <w:pPr>
              <w:pStyle w:val="Standard"/>
              <w:spacing w:after="0" w:line="240" w:lineRule="auto"/>
              <w:rPr>
                <w:rFonts w:ascii="Times New Roman" w:eastAsia="Times New Roman" w:hAnsi="Times New Roman" w:cs="Times New Roman"/>
              </w:rPr>
            </w:pPr>
          </w:p>
          <w:p w14:paraId="57ABCB0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w:t>
            </w:r>
          </w:p>
          <w:p w14:paraId="7499532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nariai</w:t>
            </w:r>
          </w:p>
        </w:tc>
        <w:tc>
          <w:tcPr>
            <w:tcW w:w="14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917665E" w14:textId="77777777" w:rsidR="00E860B6" w:rsidRDefault="00E860B6">
            <w:pPr>
              <w:pStyle w:val="Standard"/>
              <w:spacing w:after="0" w:line="240" w:lineRule="auto"/>
              <w:rPr>
                <w:rFonts w:ascii="Times New Roman" w:eastAsia="Times New Roman" w:hAnsi="Times New Roman" w:cs="Times New Roman"/>
              </w:rPr>
            </w:pPr>
          </w:p>
          <w:p w14:paraId="51BEF95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p w14:paraId="26706C9A" w14:textId="77777777" w:rsidR="00E860B6" w:rsidRDefault="00E860B6">
            <w:pPr>
              <w:pStyle w:val="Standard"/>
              <w:spacing w:after="0" w:line="240" w:lineRule="auto"/>
            </w:pPr>
          </w:p>
        </w:tc>
        <w:tc>
          <w:tcPr>
            <w:tcW w:w="181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2031C4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Formuojasi </w:t>
            </w:r>
            <w:proofErr w:type="spellStart"/>
            <w:r>
              <w:rPr>
                <w:rFonts w:ascii="Times New Roman" w:eastAsia="Times New Roman" w:hAnsi="Times New Roman" w:cs="Times New Roman"/>
              </w:rPr>
              <w:t>partneriška</w:t>
            </w:r>
            <w:proofErr w:type="spellEnd"/>
            <w:r>
              <w:rPr>
                <w:rFonts w:ascii="Times New Roman" w:eastAsia="Times New Roman" w:hAnsi="Times New Roman" w:cs="Times New Roman"/>
              </w:rPr>
              <w:t xml:space="preserve"> bendradarbiavimo kultūra</w:t>
            </w:r>
          </w:p>
        </w:tc>
      </w:tr>
    </w:tbl>
    <w:p w14:paraId="109E4C60" w14:textId="77777777" w:rsidR="00E860B6" w:rsidRDefault="00E860B6">
      <w:pPr>
        <w:pStyle w:val="Standard"/>
        <w:spacing w:after="0" w:line="240" w:lineRule="auto"/>
        <w:rPr>
          <w:rFonts w:ascii="Times New Roman" w:eastAsia="Times New Roman" w:hAnsi="Times New Roman" w:cs="Times New Roman"/>
          <w:sz w:val="24"/>
        </w:rPr>
      </w:pPr>
    </w:p>
    <w:p w14:paraId="1741DC61"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w:t>
      </w:r>
    </w:p>
    <w:p w14:paraId="54B034ED" w14:textId="77777777" w:rsidR="00E860B6" w:rsidRDefault="00093812">
      <w:pPr>
        <w:pStyle w:val="Standard"/>
        <w:spacing w:after="0" w:line="240" w:lineRule="auto"/>
        <w:rPr>
          <w:rFonts w:eastAsia="Calibri" w:cs="Calibri"/>
        </w:rPr>
      </w:pPr>
      <w:r>
        <w:rPr>
          <w:rFonts w:eastAsia="Calibri" w:cs="Calibri"/>
        </w:rPr>
        <w:t xml:space="preserve"> </w:t>
      </w:r>
    </w:p>
    <w:p w14:paraId="06EB5113" w14:textId="77777777" w:rsidR="00E860B6" w:rsidRDefault="00E860B6">
      <w:pPr>
        <w:pStyle w:val="Standard"/>
        <w:spacing w:after="0" w:line="240" w:lineRule="auto"/>
        <w:rPr>
          <w:rFonts w:ascii="Times New Roman" w:eastAsia="Times New Roman" w:hAnsi="Times New Roman" w:cs="Times New Roman"/>
          <w:sz w:val="24"/>
        </w:rPr>
      </w:pPr>
    </w:p>
    <w:p w14:paraId="0C920BBD" w14:textId="3D2CA676" w:rsidR="00E860B6" w:rsidRDefault="00093812" w:rsidP="008563C8">
      <w:pPr>
        <w:pStyle w:val="Standard"/>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Ukmergės lopšelio-darželio „Saulutė“</w:t>
      </w:r>
    </w:p>
    <w:p w14:paraId="59D91039" w14:textId="364E701F" w:rsidR="00E860B6" w:rsidRDefault="00093812" w:rsidP="008563C8">
      <w:pPr>
        <w:pStyle w:val="Standard"/>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2021–2022 m. m. veiklos plano</w:t>
      </w:r>
    </w:p>
    <w:p w14:paraId="77504E3E" w14:textId="475D5515" w:rsidR="00E860B6" w:rsidRDefault="00093812" w:rsidP="008563C8">
      <w:pPr>
        <w:pStyle w:val="Standard"/>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2 priedas</w:t>
      </w:r>
    </w:p>
    <w:p w14:paraId="5ED6A42C" w14:textId="77777777" w:rsidR="00E860B6" w:rsidRDefault="00E860B6">
      <w:pPr>
        <w:pStyle w:val="Standard"/>
        <w:spacing w:after="0" w:line="240" w:lineRule="auto"/>
        <w:rPr>
          <w:rFonts w:ascii="Times New Roman" w:eastAsia="Times New Roman" w:hAnsi="Times New Roman" w:cs="Times New Roman"/>
          <w:b/>
          <w:sz w:val="24"/>
        </w:rPr>
      </w:pPr>
    </w:p>
    <w:p w14:paraId="6B650B5E"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MOKYTOJŲ TARYBOS POSĖDŽIŲ PLANAS</w:t>
      </w:r>
    </w:p>
    <w:p w14:paraId="1E71F7C2" w14:textId="77777777" w:rsidR="00E860B6" w:rsidRDefault="00093812">
      <w:pPr>
        <w:pStyle w:val="Standard"/>
        <w:spacing w:after="0" w:line="240" w:lineRule="auto"/>
        <w:ind w:firstLine="56"/>
        <w:rPr>
          <w:rFonts w:ascii="Times New Roman" w:eastAsia="Times New Roman" w:hAnsi="Times New Roman" w:cs="Times New Roman"/>
          <w:b/>
          <w:sz w:val="24"/>
        </w:rPr>
      </w:pPr>
      <w:r>
        <w:rPr>
          <w:rFonts w:ascii="Times New Roman" w:eastAsia="Times New Roman" w:hAnsi="Times New Roman" w:cs="Times New Roman"/>
          <w:b/>
          <w:sz w:val="24"/>
        </w:rPr>
        <w:t>Tikslas:</w:t>
      </w:r>
    </w:p>
    <w:p w14:paraId="153A8274" w14:textId="77777777" w:rsidR="00E860B6" w:rsidRDefault="00093812">
      <w:pPr>
        <w:pStyle w:val="Standard"/>
        <w:spacing w:after="0" w:line="240" w:lineRule="auto"/>
        <w:ind w:firstLine="56"/>
        <w:rPr>
          <w:rFonts w:ascii="Times New Roman" w:eastAsia="Times New Roman" w:hAnsi="Times New Roman" w:cs="Times New Roman"/>
          <w:sz w:val="24"/>
        </w:rPr>
      </w:pPr>
      <w:r>
        <w:rPr>
          <w:rFonts w:ascii="Times New Roman" w:eastAsia="Times New Roman" w:hAnsi="Times New Roman" w:cs="Times New Roman"/>
          <w:sz w:val="24"/>
        </w:rPr>
        <w:t>Koordinuoti ugdymo procesą.</w:t>
      </w:r>
    </w:p>
    <w:p w14:paraId="00AB5FBB" w14:textId="77777777" w:rsidR="00E860B6" w:rsidRDefault="00093812">
      <w:pPr>
        <w:pStyle w:val="Standard"/>
        <w:spacing w:after="0" w:line="240" w:lineRule="auto"/>
        <w:ind w:firstLine="56"/>
        <w:rPr>
          <w:rFonts w:ascii="Times New Roman" w:eastAsia="Times New Roman" w:hAnsi="Times New Roman" w:cs="Times New Roman"/>
          <w:b/>
          <w:sz w:val="24"/>
        </w:rPr>
      </w:pPr>
      <w:r>
        <w:rPr>
          <w:rFonts w:ascii="Times New Roman" w:eastAsia="Times New Roman" w:hAnsi="Times New Roman" w:cs="Times New Roman"/>
          <w:b/>
          <w:sz w:val="24"/>
        </w:rPr>
        <w:t>Uždaviniai:</w:t>
      </w:r>
    </w:p>
    <w:p w14:paraId="49843644" w14:textId="77777777" w:rsidR="00E860B6" w:rsidRDefault="00093812">
      <w:pPr>
        <w:pStyle w:val="Standard"/>
        <w:tabs>
          <w:tab w:val="left" w:pos="70"/>
        </w:tabs>
        <w:spacing w:after="0" w:line="240" w:lineRule="auto"/>
        <w:ind w:firstLine="56"/>
        <w:rPr>
          <w:rFonts w:ascii="Times New Roman" w:eastAsia="Times New Roman" w:hAnsi="Times New Roman" w:cs="Times New Roman"/>
          <w:sz w:val="24"/>
        </w:rPr>
      </w:pPr>
      <w:r>
        <w:rPr>
          <w:rFonts w:ascii="Times New Roman" w:eastAsia="Times New Roman" w:hAnsi="Times New Roman" w:cs="Times New Roman"/>
          <w:sz w:val="24"/>
        </w:rPr>
        <w:t>Analizuoti ir vertinti vaikų ugdymą.</w:t>
      </w:r>
    </w:p>
    <w:p w14:paraId="7022A46B" w14:textId="77777777" w:rsidR="00E860B6" w:rsidRDefault="00093812">
      <w:pPr>
        <w:pStyle w:val="Standard"/>
        <w:tabs>
          <w:tab w:val="left" w:pos="70"/>
        </w:tabs>
        <w:spacing w:after="0" w:line="240" w:lineRule="auto"/>
        <w:ind w:firstLine="56"/>
        <w:rPr>
          <w:rFonts w:ascii="Times New Roman" w:eastAsia="Times New Roman" w:hAnsi="Times New Roman" w:cs="Times New Roman"/>
          <w:sz w:val="24"/>
        </w:rPr>
      </w:pPr>
      <w:r>
        <w:rPr>
          <w:rFonts w:ascii="Times New Roman" w:eastAsia="Times New Roman" w:hAnsi="Times New Roman" w:cs="Times New Roman"/>
          <w:sz w:val="24"/>
        </w:rPr>
        <w:t>Koordinuoti visų pedagogų veiklą.</w:t>
      </w:r>
    </w:p>
    <w:p w14:paraId="7C0AA0BE" w14:textId="77777777" w:rsidR="00E860B6" w:rsidRDefault="00E860B6">
      <w:pPr>
        <w:pStyle w:val="Standard"/>
        <w:spacing w:after="0" w:line="240" w:lineRule="auto"/>
        <w:rPr>
          <w:rFonts w:ascii="Times New Roman" w:eastAsia="Times New Roman" w:hAnsi="Times New Roman" w:cs="Times New Roman"/>
          <w:sz w:val="24"/>
        </w:rPr>
      </w:pPr>
    </w:p>
    <w:tbl>
      <w:tblPr>
        <w:tblW w:w="9638" w:type="dxa"/>
        <w:jc w:val="center"/>
        <w:tblLayout w:type="fixed"/>
        <w:tblCellMar>
          <w:left w:w="10" w:type="dxa"/>
          <w:right w:w="10" w:type="dxa"/>
        </w:tblCellMar>
        <w:tblLook w:val="04A0" w:firstRow="1" w:lastRow="0" w:firstColumn="1" w:lastColumn="0" w:noHBand="0" w:noVBand="1"/>
      </w:tblPr>
      <w:tblGrid>
        <w:gridCol w:w="633"/>
        <w:gridCol w:w="4145"/>
        <w:gridCol w:w="1502"/>
        <w:gridCol w:w="1320"/>
        <w:gridCol w:w="2038"/>
      </w:tblGrid>
      <w:tr w:rsidR="00E860B6" w14:paraId="3CF46E0A" w14:textId="77777777">
        <w:trPr>
          <w:trHeight w:val="1"/>
          <w:jc w:val="center"/>
        </w:trPr>
        <w:tc>
          <w:tcPr>
            <w:tcW w:w="63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3EC58D3D"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Eil. Nr.</w:t>
            </w:r>
          </w:p>
        </w:tc>
        <w:tc>
          <w:tcPr>
            <w:tcW w:w="41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3BC82C83"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Priemonės</w:t>
            </w:r>
          </w:p>
        </w:tc>
        <w:tc>
          <w:tcPr>
            <w:tcW w:w="150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09605EC8"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Vykdytojas</w:t>
            </w:r>
          </w:p>
        </w:tc>
        <w:tc>
          <w:tcPr>
            <w:tcW w:w="132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120D32E"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Data</w:t>
            </w:r>
          </w:p>
        </w:tc>
        <w:tc>
          <w:tcPr>
            <w:tcW w:w="203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3527236"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Laukiamas rezultatas</w:t>
            </w:r>
          </w:p>
        </w:tc>
      </w:tr>
      <w:tr w:rsidR="00E860B6" w14:paraId="7A4FBA87" w14:textId="77777777">
        <w:trPr>
          <w:trHeight w:val="1"/>
          <w:jc w:val="center"/>
        </w:trPr>
        <w:tc>
          <w:tcPr>
            <w:tcW w:w="63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82E492E" w14:textId="513D1E43"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1.</w:t>
            </w:r>
          </w:p>
        </w:tc>
        <w:tc>
          <w:tcPr>
            <w:tcW w:w="41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2BA317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Darbo organizavimas 2021–2022 m. m.</w:t>
            </w:r>
          </w:p>
          <w:p w14:paraId="6C09890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Pedagogų supažindinimas su 2021–2022 m. m. metiniu veiklos planu.</w:t>
            </w:r>
          </w:p>
          <w:p w14:paraId="44DC000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Vaikų sergamumo analizė ir prevencija.</w:t>
            </w:r>
          </w:p>
          <w:p w14:paraId="46F9146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Sėkmingo vaiko adaptacija darželyje (tyrimo pristatymas)</w:t>
            </w:r>
          </w:p>
          <w:p w14:paraId="5C91B9A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Neformaliojo ugdymo pedagogų veiklos ypatumai</w:t>
            </w:r>
          </w:p>
        </w:tc>
        <w:tc>
          <w:tcPr>
            <w:tcW w:w="150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D8BC82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568B735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3ED58AC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visuomenės sveikatos priežiūros specialistė,</w:t>
            </w:r>
          </w:p>
          <w:p w14:paraId="2139E5E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psichologė</w:t>
            </w:r>
          </w:p>
          <w:p w14:paraId="4534F70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32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F59EE9" w14:textId="06CA77C4"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w:t>
            </w:r>
            <w:r w:rsidR="00400D3A">
              <w:rPr>
                <w:rFonts w:ascii="Times New Roman" w:eastAsia="Times New Roman" w:hAnsi="Times New Roman" w:cs="Times New Roman"/>
              </w:rPr>
              <w:t>-</w:t>
            </w:r>
            <w:r>
              <w:rPr>
                <w:rFonts w:ascii="Times New Roman" w:eastAsia="Times New Roman" w:hAnsi="Times New Roman" w:cs="Times New Roman"/>
              </w:rPr>
              <w:t>08</w:t>
            </w:r>
            <w:r w:rsidR="00400D3A">
              <w:rPr>
                <w:rFonts w:ascii="Times New Roman" w:eastAsia="Times New Roman" w:hAnsi="Times New Roman" w:cs="Times New Roman"/>
              </w:rPr>
              <w:t>-</w:t>
            </w:r>
            <w:r>
              <w:rPr>
                <w:rFonts w:ascii="Times New Roman" w:eastAsia="Times New Roman" w:hAnsi="Times New Roman" w:cs="Times New Roman"/>
              </w:rPr>
              <w:t>30</w:t>
            </w:r>
          </w:p>
        </w:tc>
        <w:tc>
          <w:tcPr>
            <w:tcW w:w="203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8DE228B" w14:textId="7E81246C"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Susipažinsime su metiniu veiklos</w:t>
            </w:r>
            <w:r w:rsidR="00B71D63">
              <w:rPr>
                <w:rFonts w:ascii="Times New Roman" w:eastAsia="Times New Roman" w:hAnsi="Times New Roman" w:cs="Times New Roman"/>
              </w:rPr>
              <w:t xml:space="preserve"> </w:t>
            </w:r>
            <w:r>
              <w:rPr>
                <w:rFonts w:ascii="Times New Roman" w:eastAsia="Times New Roman" w:hAnsi="Times New Roman" w:cs="Times New Roman"/>
              </w:rPr>
              <w:t>planu,</w:t>
            </w:r>
            <w:r w:rsidR="00B71D63">
              <w:rPr>
                <w:rFonts w:ascii="Times New Roman" w:eastAsia="Times New Roman" w:hAnsi="Times New Roman" w:cs="Times New Roman"/>
              </w:rPr>
              <w:t xml:space="preserve"> </w:t>
            </w:r>
            <w:r>
              <w:rPr>
                <w:rFonts w:ascii="Times New Roman" w:eastAsia="Times New Roman" w:hAnsi="Times New Roman" w:cs="Times New Roman"/>
              </w:rPr>
              <w:t>aptarsime veiklos prioritetus, vaikų ugdymosi turinio naujoves, vaikų sergamumą,</w:t>
            </w:r>
          </w:p>
          <w:p w14:paraId="3CDFF66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neformaliojo ugdymo pedagogų</w:t>
            </w:r>
          </w:p>
          <w:p w14:paraId="76FD9BD2" w14:textId="5F571294"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darbo patirtį</w:t>
            </w:r>
            <w:r w:rsidR="00B71D63">
              <w:rPr>
                <w:rFonts w:ascii="Times New Roman" w:eastAsia="Times New Roman" w:hAnsi="Times New Roman" w:cs="Times New Roman"/>
              </w:rPr>
              <w:t xml:space="preserve"> </w:t>
            </w:r>
          </w:p>
        </w:tc>
      </w:tr>
      <w:tr w:rsidR="00E860B6" w14:paraId="4F2674B4" w14:textId="77777777">
        <w:trPr>
          <w:trHeight w:val="1"/>
          <w:jc w:val="center"/>
        </w:trPr>
        <w:tc>
          <w:tcPr>
            <w:tcW w:w="63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FB3B4F8" w14:textId="4F2984CA"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2.</w:t>
            </w:r>
          </w:p>
        </w:tc>
        <w:tc>
          <w:tcPr>
            <w:tcW w:w="41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C32658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Inovacijos, pokyčiai, jų taikymas.</w:t>
            </w:r>
          </w:p>
          <w:p w14:paraId="046E11A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Projekto „Virtualių aplinkų diegimas socialinio emocinio ugdymo tobulinimui”.</w:t>
            </w:r>
          </w:p>
          <w:p w14:paraId="0DA75E0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Pojūčių kambario panaudojimas.</w:t>
            </w:r>
          </w:p>
          <w:p w14:paraId="68CEF4C7" w14:textId="77777777" w:rsidR="00E860B6" w:rsidRDefault="00E860B6">
            <w:pPr>
              <w:pStyle w:val="Standard"/>
              <w:spacing w:after="0" w:line="240" w:lineRule="auto"/>
              <w:rPr>
                <w:rFonts w:ascii="Times New Roman" w:eastAsia="Times New Roman" w:hAnsi="Times New Roman" w:cs="Times New Roman"/>
                <w:sz w:val="18"/>
              </w:rPr>
            </w:pPr>
          </w:p>
          <w:p w14:paraId="6691660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Efektyvios pagalbos teikimas vaikams, turintiems specialiųjų ugdymosi poreikių.</w:t>
            </w:r>
          </w:p>
          <w:p w14:paraId="7303544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Susitikimas su ŠPT specialiste D. Karveliene.</w:t>
            </w:r>
          </w:p>
          <w:p w14:paraId="61C459A4" w14:textId="77777777" w:rsidR="00E860B6" w:rsidRDefault="00E860B6">
            <w:pPr>
              <w:pStyle w:val="Standard"/>
              <w:spacing w:after="0" w:line="240" w:lineRule="auto"/>
              <w:rPr>
                <w:rFonts w:ascii="Times New Roman" w:eastAsia="Times New Roman" w:hAnsi="Times New Roman" w:cs="Times New Roman"/>
                <w:sz w:val="18"/>
              </w:rPr>
            </w:pPr>
          </w:p>
          <w:p w14:paraId="44AFD78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Buvusių auklėtinių mokymosi rezultatai, adaptacija mokykloje</w:t>
            </w:r>
          </w:p>
        </w:tc>
        <w:tc>
          <w:tcPr>
            <w:tcW w:w="150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8ECF01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w:t>
            </w:r>
          </w:p>
          <w:p w14:paraId="24C2D70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32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C0F8DE" w14:textId="141C3CDA"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2021-11</w:t>
            </w:r>
          </w:p>
        </w:tc>
        <w:tc>
          <w:tcPr>
            <w:tcW w:w="203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318531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Diskutuosime:</w:t>
            </w:r>
          </w:p>
          <w:p w14:paraId="173939A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„Kaip taikome inovacijas, pokyčius pedagoginiame darbe”.</w:t>
            </w:r>
          </w:p>
          <w:p w14:paraId="0966A04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Dalinsimės patirtimi apie teikiamą</w:t>
            </w:r>
          </w:p>
          <w:p w14:paraId="411EA180" w14:textId="77777777" w:rsidR="00E860B6" w:rsidRDefault="00093812">
            <w:pPr>
              <w:pStyle w:val="Standard"/>
              <w:spacing w:after="0" w:line="240" w:lineRule="auto"/>
              <w:ind w:hanging="5"/>
              <w:rPr>
                <w:rFonts w:ascii="Times New Roman" w:eastAsia="Times New Roman" w:hAnsi="Times New Roman" w:cs="Times New Roman"/>
              </w:rPr>
            </w:pPr>
            <w:r>
              <w:rPr>
                <w:rFonts w:ascii="Times New Roman" w:eastAsia="Times New Roman" w:hAnsi="Times New Roman" w:cs="Times New Roman"/>
              </w:rPr>
              <w:t xml:space="preserve"> pagalbą specialiųjų ugdymosi poreikių vaikams</w:t>
            </w:r>
          </w:p>
        </w:tc>
      </w:tr>
      <w:tr w:rsidR="00E860B6" w14:paraId="4CE5AC93" w14:textId="77777777">
        <w:trPr>
          <w:trHeight w:val="1"/>
          <w:jc w:val="center"/>
        </w:trPr>
        <w:tc>
          <w:tcPr>
            <w:tcW w:w="63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5808FE" w14:textId="2D462246" w:rsidR="00E860B6" w:rsidRDefault="00B71D63">
            <w:pPr>
              <w:pStyle w:val="Standard"/>
              <w:spacing w:after="0" w:line="240" w:lineRule="auto"/>
              <w:ind w:left="-18"/>
              <w:rPr>
                <w:rFonts w:eastAsia="Calibri" w:cs="Calibri"/>
              </w:rPr>
            </w:pPr>
            <w:r>
              <w:rPr>
                <w:rFonts w:eastAsia="Calibri" w:cs="Calibri"/>
              </w:rPr>
              <w:t xml:space="preserve"> </w:t>
            </w:r>
            <w:r w:rsidR="00093812">
              <w:rPr>
                <w:rFonts w:eastAsia="Calibri" w:cs="Calibri"/>
              </w:rPr>
              <w:t>3.</w:t>
            </w:r>
          </w:p>
        </w:tc>
        <w:tc>
          <w:tcPr>
            <w:tcW w:w="41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95DA57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IKT naujovių taikymas ugdymosi procese. Interaktyvios lentos panaudojimas ugdymosi veiklos kokybės gerinimui.</w:t>
            </w:r>
          </w:p>
          <w:p w14:paraId="18A1414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Susitikimas su IKT specialistais</w:t>
            </w:r>
          </w:p>
        </w:tc>
        <w:tc>
          <w:tcPr>
            <w:tcW w:w="150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D5267F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5D6B050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6DADEF6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pedagogės</w:t>
            </w:r>
          </w:p>
        </w:tc>
        <w:tc>
          <w:tcPr>
            <w:tcW w:w="132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4C561C3" w14:textId="1A572A60"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2022-02</w:t>
            </w:r>
          </w:p>
        </w:tc>
        <w:tc>
          <w:tcPr>
            <w:tcW w:w="203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34443B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Gilinsime žinias, dalinsimės gerąja patirtimi apie IKT </w:t>
            </w:r>
            <w:r>
              <w:rPr>
                <w:rFonts w:ascii="Times New Roman" w:eastAsia="Times New Roman" w:hAnsi="Times New Roman" w:cs="Times New Roman"/>
              </w:rPr>
              <w:lastRenderedPageBreak/>
              <w:t>naujovių taikymą ugdymosi procese</w:t>
            </w:r>
          </w:p>
        </w:tc>
      </w:tr>
      <w:tr w:rsidR="00E860B6" w14:paraId="71789035" w14:textId="77777777">
        <w:trPr>
          <w:trHeight w:val="1"/>
          <w:jc w:val="center"/>
        </w:trPr>
        <w:tc>
          <w:tcPr>
            <w:tcW w:w="633"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21A63FD" w14:textId="17B557A0" w:rsidR="00E860B6" w:rsidRDefault="00B71D63">
            <w:pPr>
              <w:pStyle w:val="Standard"/>
              <w:spacing w:after="0" w:line="240" w:lineRule="auto"/>
              <w:ind w:left="-18"/>
              <w:rPr>
                <w:rFonts w:eastAsia="Calibri" w:cs="Calibri"/>
              </w:rPr>
            </w:pPr>
            <w:r>
              <w:rPr>
                <w:rFonts w:eastAsia="Calibri" w:cs="Calibri"/>
              </w:rPr>
              <w:lastRenderedPageBreak/>
              <w:t xml:space="preserve"> </w:t>
            </w:r>
            <w:r w:rsidR="00093812">
              <w:rPr>
                <w:rFonts w:eastAsia="Calibri" w:cs="Calibri"/>
              </w:rPr>
              <w:t>4.</w:t>
            </w:r>
          </w:p>
        </w:tc>
        <w:tc>
          <w:tcPr>
            <w:tcW w:w="41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97A998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Pasiekti rezultatai, pokyčiai bei perspektyvos</w:t>
            </w:r>
          </w:p>
          <w:p w14:paraId="1F61C2B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 m. m.</w:t>
            </w:r>
          </w:p>
          <w:p w14:paraId="0477B01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Auklėtojų organizuotos ugdomosios veiklos ataskaitos.</w:t>
            </w:r>
          </w:p>
          <w:p w14:paraId="7EAA178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Logopedo darbo analizė.</w:t>
            </w:r>
          </w:p>
          <w:p w14:paraId="5E5554F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 m. m. veiklos analizė.</w:t>
            </w:r>
          </w:p>
          <w:p w14:paraId="0AAA113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Veiklos gairių numatymas 2022–2023 m. m.</w:t>
            </w:r>
          </w:p>
          <w:p w14:paraId="3962C09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Darbo ir veiklos organizavimas vasaros laikotarpiu</w:t>
            </w:r>
          </w:p>
        </w:tc>
        <w:tc>
          <w:tcPr>
            <w:tcW w:w="150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C82823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55CA8EB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 ugdymui,</w:t>
            </w:r>
          </w:p>
          <w:p w14:paraId="56D2ADD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w:t>
            </w:r>
          </w:p>
        </w:tc>
        <w:tc>
          <w:tcPr>
            <w:tcW w:w="132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B631DDD" w14:textId="1D015AAD"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2022-05</w:t>
            </w:r>
          </w:p>
        </w:tc>
        <w:tc>
          <w:tcPr>
            <w:tcW w:w="203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47D998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Dalinsimės gerąja darbo patirtimi, aptarsime problemas ir jų sprendimo būdus, įvertinsime darbą, numatysime perspektyvas ateičiai</w:t>
            </w:r>
          </w:p>
        </w:tc>
      </w:tr>
    </w:tbl>
    <w:p w14:paraId="3941473A" w14:textId="77777777" w:rsidR="00E860B6" w:rsidRDefault="00E860B6">
      <w:pPr>
        <w:pStyle w:val="Standard"/>
        <w:spacing w:after="0" w:line="240" w:lineRule="auto"/>
        <w:jc w:val="center"/>
        <w:rPr>
          <w:rFonts w:ascii="Times New Roman" w:eastAsia="Times New Roman" w:hAnsi="Times New Roman" w:cs="Times New Roman"/>
          <w:b/>
          <w:sz w:val="24"/>
        </w:rPr>
      </w:pPr>
    </w:p>
    <w:p w14:paraId="18564D38"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METODINĖS GRUPĖS VEIKLOS PLANAS</w:t>
      </w:r>
    </w:p>
    <w:p w14:paraId="41DD2C52" w14:textId="77777777" w:rsidR="00E860B6" w:rsidRDefault="00E860B6">
      <w:pPr>
        <w:pStyle w:val="Standard"/>
        <w:spacing w:after="0" w:line="240" w:lineRule="auto"/>
        <w:rPr>
          <w:rFonts w:ascii="Times New Roman" w:eastAsia="Times New Roman" w:hAnsi="Times New Roman" w:cs="Times New Roman"/>
          <w:b/>
          <w:sz w:val="24"/>
        </w:rPr>
      </w:pPr>
    </w:p>
    <w:tbl>
      <w:tblPr>
        <w:tblW w:w="9638" w:type="dxa"/>
        <w:jc w:val="center"/>
        <w:tblLayout w:type="fixed"/>
        <w:tblCellMar>
          <w:left w:w="10" w:type="dxa"/>
          <w:right w:w="10" w:type="dxa"/>
        </w:tblCellMar>
        <w:tblLook w:val="04A0" w:firstRow="1" w:lastRow="0" w:firstColumn="1" w:lastColumn="0" w:noHBand="0" w:noVBand="1"/>
      </w:tblPr>
      <w:tblGrid>
        <w:gridCol w:w="551"/>
        <w:gridCol w:w="4242"/>
        <w:gridCol w:w="1392"/>
        <w:gridCol w:w="1347"/>
        <w:gridCol w:w="2106"/>
      </w:tblGrid>
      <w:tr w:rsidR="00E860B6" w14:paraId="2E342F55" w14:textId="77777777">
        <w:trPr>
          <w:trHeight w:val="1"/>
          <w:jc w:val="center"/>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CFA0A7F"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Eil. Nr.</w:t>
            </w:r>
          </w:p>
        </w:tc>
        <w:tc>
          <w:tcPr>
            <w:tcW w:w="42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F7199A0"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Priemonės</w:t>
            </w:r>
          </w:p>
        </w:tc>
        <w:tc>
          <w:tcPr>
            <w:tcW w:w="139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41F9A1E"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Vykdytojas</w:t>
            </w:r>
          </w:p>
        </w:tc>
        <w:tc>
          <w:tcPr>
            <w:tcW w:w="134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B6848A5"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Data</w:t>
            </w:r>
          </w:p>
        </w:tc>
        <w:tc>
          <w:tcPr>
            <w:tcW w:w="210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B789F4"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Laukiamas rezultatas</w:t>
            </w:r>
          </w:p>
        </w:tc>
      </w:tr>
      <w:tr w:rsidR="00E860B6" w14:paraId="48D5E560" w14:textId="77777777">
        <w:trPr>
          <w:trHeight w:val="1"/>
          <w:jc w:val="center"/>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308939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2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13CFA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STEAM veiklų organizavimo sėkmės istorijos.</w:t>
            </w:r>
          </w:p>
          <w:p w14:paraId="6212A09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Inovacijos ikimokykliniame ir priešmokykliniame vaikų ugdyme.</w:t>
            </w:r>
          </w:p>
          <w:p w14:paraId="7FA7E060" w14:textId="77777777" w:rsidR="00E860B6" w:rsidRDefault="00E860B6">
            <w:pPr>
              <w:pStyle w:val="Standard"/>
              <w:spacing w:after="0" w:line="240" w:lineRule="auto"/>
              <w:rPr>
                <w:rFonts w:ascii="Times New Roman" w:eastAsia="Times New Roman" w:hAnsi="Times New Roman" w:cs="Times New Roman"/>
              </w:rPr>
            </w:pPr>
          </w:p>
          <w:p w14:paraId="6657B81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Pedagogų ir tėvų partnerystė.</w:t>
            </w:r>
          </w:p>
          <w:p w14:paraId="4E3D1AF3" w14:textId="77777777" w:rsidR="00E860B6" w:rsidRDefault="00E860B6">
            <w:pPr>
              <w:pStyle w:val="Standard"/>
              <w:spacing w:after="0" w:line="240" w:lineRule="auto"/>
              <w:rPr>
                <w:rFonts w:ascii="Times New Roman" w:eastAsia="Times New Roman" w:hAnsi="Times New Roman" w:cs="Times New Roman"/>
              </w:rPr>
            </w:pPr>
          </w:p>
          <w:p w14:paraId="193FADA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Vaikų adaptacija grupėse.</w:t>
            </w:r>
          </w:p>
          <w:p w14:paraId="3AF59D2F" w14:textId="77777777" w:rsidR="00E860B6" w:rsidRDefault="00E860B6">
            <w:pPr>
              <w:pStyle w:val="Standard"/>
              <w:spacing w:after="0" w:line="240" w:lineRule="auto"/>
              <w:rPr>
                <w:rFonts w:ascii="Times New Roman" w:eastAsia="Times New Roman" w:hAnsi="Times New Roman" w:cs="Times New Roman"/>
              </w:rPr>
            </w:pPr>
          </w:p>
          <w:p w14:paraId="7B9BF2C8" w14:textId="4961748C"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Projekto „Rudens gėrybių laboratorija“ (patirtiniam ugdymui(</w:t>
            </w: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pažintinei kompetencijai, ekologijai skirtas projektas) įgyvendinimo įvertinimas</w:t>
            </w:r>
            <w:r w:rsidR="00B71D63">
              <w:rPr>
                <w:rFonts w:ascii="Times New Roman" w:eastAsia="Times New Roman" w:hAnsi="Times New Roman" w:cs="Times New Roman"/>
              </w:rPr>
              <w:t xml:space="preserve"> </w:t>
            </w:r>
          </w:p>
        </w:tc>
        <w:tc>
          <w:tcPr>
            <w:tcW w:w="139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8BDD34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 pedagogės</w:t>
            </w:r>
          </w:p>
          <w:p w14:paraId="155EFE92" w14:textId="77777777" w:rsidR="00E860B6" w:rsidRDefault="00E860B6">
            <w:pPr>
              <w:pStyle w:val="Standard"/>
              <w:spacing w:after="0" w:line="240" w:lineRule="auto"/>
              <w:rPr>
                <w:rFonts w:ascii="Times New Roman" w:eastAsia="Times New Roman" w:hAnsi="Times New Roman" w:cs="Times New Roman"/>
              </w:rPr>
            </w:pPr>
          </w:p>
          <w:p w14:paraId="7858EE38" w14:textId="77777777" w:rsidR="00E860B6" w:rsidRDefault="00E860B6">
            <w:pPr>
              <w:pStyle w:val="Standard"/>
              <w:spacing w:after="0" w:line="240" w:lineRule="auto"/>
            </w:pPr>
          </w:p>
        </w:tc>
        <w:tc>
          <w:tcPr>
            <w:tcW w:w="134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B7C99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2021-10</w:t>
            </w:r>
          </w:p>
        </w:tc>
        <w:tc>
          <w:tcPr>
            <w:tcW w:w="210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3BE5BD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 dalinsis naujomis idėjomis, darbo patirtimi, aptars pasiekimus, problemas, taikomas inovacijas darbe, aptars darbo nuotolinių būdu patirtį, darbo pagal atnaujintą ugdymo programą iškeltų prioritetų, tikslų, uždavinių įgyvendinimą</w:t>
            </w:r>
          </w:p>
        </w:tc>
      </w:tr>
      <w:tr w:rsidR="00E860B6" w14:paraId="07F4AA86" w14:textId="77777777">
        <w:trPr>
          <w:trHeight w:val="1"/>
          <w:jc w:val="center"/>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0CD7C6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2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2A3DCD" w14:textId="77777777" w:rsidR="00E860B6" w:rsidRDefault="00093812">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Metodo „Mokytoja – mokytojai“ taikymas.</w:t>
            </w:r>
          </w:p>
          <w:p w14:paraId="4D91DF2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Atviros veiklos ikimokyklinio amžiaus grupėse</w:t>
            </w:r>
          </w:p>
          <w:p w14:paraId="7029BFF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(galima naudoti filmuotą medžiagą).</w:t>
            </w:r>
          </w:p>
          <w:p w14:paraId="0CB7464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Pedagogų tobulėjimas ir naujovių sklaida.</w:t>
            </w:r>
          </w:p>
          <w:p w14:paraId="6E108EF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Diskusija:</w:t>
            </w:r>
          </w:p>
          <w:p w14:paraId="0C49DD9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Kokias naujoves taikau pedagoginiame darbe?</w:t>
            </w:r>
          </w:p>
        </w:tc>
        <w:tc>
          <w:tcPr>
            <w:tcW w:w="139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8C6E2DE" w14:textId="64A5FBA4"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r w:rsidR="001D3B27">
              <w:rPr>
                <w:rFonts w:ascii="Times New Roman" w:eastAsia="Times New Roman" w:hAnsi="Times New Roman" w:cs="Times New Roman"/>
              </w:rPr>
              <w:t>,</w:t>
            </w:r>
            <w:r>
              <w:rPr>
                <w:rFonts w:ascii="Times New Roman" w:eastAsia="Times New Roman" w:hAnsi="Times New Roman" w:cs="Times New Roman"/>
              </w:rPr>
              <w:t xml:space="preserve"> direktorės pavaduotoja ugdymui, pedagogės</w:t>
            </w:r>
          </w:p>
        </w:tc>
        <w:tc>
          <w:tcPr>
            <w:tcW w:w="134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0FA1F8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2021-12</w:t>
            </w:r>
          </w:p>
        </w:tc>
        <w:tc>
          <w:tcPr>
            <w:tcW w:w="210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698B02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 moka naujoves taikyti praktiniame darbe, dalinasi patirtimi.</w:t>
            </w:r>
          </w:p>
          <w:p w14:paraId="4AAA726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Demonstruoja kolegėms savo praktinę veiklą su vaikais</w:t>
            </w:r>
          </w:p>
        </w:tc>
      </w:tr>
      <w:tr w:rsidR="00E860B6" w14:paraId="7365EC85" w14:textId="77777777">
        <w:trPr>
          <w:trHeight w:val="1"/>
          <w:jc w:val="center"/>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03E91D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2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B6F04E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Aktyvus fizinis ir psichinis vaikų ugdymasis.</w:t>
            </w:r>
          </w:p>
          <w:p w14:paraId="3D1B2905" w14:textId="77777777" w:rsidR="00E860B6" w:rsidRDefault="00E860B6">
            <w:pPr>
              <w:pStyle w:val="Standard"/>
              <w:spacing w:after="0" w:line="240" w:lineRule="auto"/>
              <w:rPr>
                <w:rFonts w:ascii="Times New Roman" w:eastAsia="Times New Roman" w:hAnsi="Times New Roman" w:cs="Times New Roman"/>
              </w:rPr>
            </w:pPr>
          </w:p>
          <w:p w14:paraId="56017344" w14:textId="1ABAFE0D"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Edukacinių aplinkų kūrimas ir atnaujinimas (grupės</w:t>
            </w:r>
            <w:r w:rsidR="00B71D63">
              <w:rPr>
                <w:rFonts w:ascii="Times New Roman" w:eastAsia="Times New Roman" w:hAnsi="Times New Roman" w:cs="Times New Roman"/>
              </w:rPr>
              <w:t xml:space="preserve"> </w:t>
            </w:r>
            <w:r>
              <w:rPr>
                <w:rFonts w:ascii="Times New Roman" w:eastAsia="Times New Roman" w:hAnsi="Times New Roman" w:cs="Times New Roman"/>
              </w:rPr>
              <w:t>sėkmės istorija)</w:t>
            </w:r>
          </w:p>
          <w:p w14:paraId="10AFD85D" w14:textId="77777777" w:rsidR="00E860B6" w:rsidRDefault="00E860B6">
            <w:pPr>
              <w:pStyle w:val="Standard"/>
              <w:spacing w:after="0" w:line="240" w:lineRule="auto"/>
              <w:rPr>
                <w:rFonts w:ascii="Times New Roman" w:eastAsia="Times New Roman" w:hAnsi="Times New Roman" w:cs="Times New Roman"/>
              </w:rPr>
            </w:pPr>
          </w:p>
          <w:p w14:paraId="450C276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Pagalba specialiųjų ugdymosi poreikių vaikams.</w:t>
            </w:r>
          </w:p>
          <w:p w14:paraId="7E50560F" w14:textId="77777777" w:rsidR="00E860B6" w:rsidRDefault="00E860B6">
            <w:pPr>
              <w:pStyle w:val="Standard"/>
              <w:spacing w:after="0" w:line="240" w:lineRule="auto"/>
              <w:rPr>
                <w:rFonts w:ascii="Times New Roman" w:eastAsia="Times New Roman" w:hAnsi="Times New Roman" w:cs="Times New Roman"/>
              </w:rPr>
            </w:pPr>
          </w:p>
          <w:p w14:paraId="6B026DC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Vykdytų projektų aptarimas.</w:t>
            </w:r>
          </w:p>
          <w:p w14:paraId="5739DCD5" w14:textId="77777777" w:rsidR="00E860B6" w:rsidRDefault="00E860B6">
            <w:pPr>
              <w:pStyle w:val="Standard"/>
              <w:spacing w:after="0" w:line="240" w:lineRule="auto"/>
              <w:rPr>
                <w:rFonts w:ascii="Times New Roman" w:eastAsia="Times New Roman" w:hAnsi="Times New Roman" w:cs="Times New Roman"/>
              </w:rPr>
            </w:pPr>
          </w:p>
          <w:p w14:paraId="61D9AF1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Atvirų metodinių dienų tėvams organizavimas (visų grupių mokytojos)</w:t>
            </w:r>
          </w:p>
          <w:p w14:paraId="772006A2" w14:textId="77777777" w:rsidR="00E860B6" w:rsidRDefault="00E860B6">
            <w:pPr>
              <w:pStyle w:val="Standard"/>
              <w:spacing w:after="0" w:line="240" w:lineRule="auto"/>
            </w:pPr>
          </w:p>
        </w:tc>
        <w:tc>
          <w:tcPr>
            <w:tcW w:w="139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2AB74E8" w14:textId="4EB3BA9D"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r w:rsidR="001D3B27">
              <w:rPr>
                <w:rFonts w:ascii="Times New Roman" w:eastAsia="Times New Roman" w:hAnsi="Times New Roman" w:cs="Times New Roman"/>
              </w:rPr>
              <w:t>,</w:t>
            </w:r>
            <w:r>
              <w:rPr>
                <w:rFonts w:ascii="Times New Roman" w:eastAsia="Times New Roman" w:hAnsi="Times New Roman" w:cs="Times New Roman"/>
              </w:rPr>
              <w:t xml:space="preserve"> direktorės pavaduotoja ugdymui, pedagogės,</w:t>
            </w:r>
          </w:p>
          <w:p w14:paraId="26B0AC1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logopedė</w:t>
            </w:r>
          </w:p>
        </w:tc>
        <w:tc>
          <w:tcPr>
            <w:tcW w:w="134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2C6D6F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2022-04</w:t>
            </w:r>
          </w:p>
        </w:tc>
        <w:tc>
          <w:tcPr>
            <w:tcW w:w="210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1313E5D" w14:textId="2B6D2F2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 dalinsis naujomis idėjomis, darbo patirtimi apie aktyvų fizinį ir psichinį</w:t>
            </w:r>
            <w:r w:rsidR="00B71D63">
              <w:rPr>
                <w:rFonts w:ascii="Times New Roman" w:eastAsia="Times New Roman" w:hAnsi="Times New Roman" w:cs="Times New Roman"/>
              </w:rPr>
              <w:t xml:space="preserve"> </w:t>
            </w:r>
            <w:r>
              <w:rPr>
                <w:rFonts w:ascii="Times New Roman" w:eastAsia="Times New Roman" w:hAnsi="Times New Roman" w:cs="Times New Roman"/>
              </w:rPr>
              <w:t>ugdymąsi, apie edukacinių erdvių kūrimą, atnaujinimą.</w:t>
            </w:r>
          </w:p>
          <w:p w14:paraId="5932229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Vyksta darni pedagogų ir šeimos partnerystė. Tėvai aktyvūs renginių dalyviai</w:t>
            </w:r>
          </w:p>
        </w:tc>
      </w:tr>
    </w:tbl>
    <w:p w14:paraId="282FA4AD" w14:textId="77777777" w:rsidR="00E860B6" w:rsidRDefault="00E860B6">
      <w:pPr>
        <w:pStyle w:val="Standard"/>
        <w:spacing w:after="0" w:line="240" w:lineRule="auto"/>
        <w:jc w:val="center"/>
        <w:rPr>
          <w:rFonts w:ascii="Times New Roman" w:eastAsia="Times New Roman" w:hAnsi="Times New Roman" w:cs="Times New Roman"/>
          <w:b/>
          <w:sz w:val="24"/>
        </w:rPr>
      </w:pPr>
    </w:p>
    <w:p w14:paraId="46CD4C27"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w:t>
      </w:r>
    </w:p>
    <w:p w14:paraId="4CEF3CB3" w14:textId="77777777" w:rsidR="00E860B6" w:rsidRDefault="00093812">
      <w:pPr>
        <w:pStyle w:val="Standard"/>
        <w:spacing w:after="0" w:line="240" w:lineRule="auto"/>
        <w:rPr>
          <w:rFonts w:eastAsia="Calibri" w:cs="Calibri"/>
        </w:rPr>
      </w:pPr>
      <w:r>
        <w:rPr>
          <w:rFonts w:eastAsia="Calibri" w:cs="Calibri"/>
        </w:rPr>
        <w:t xml:space="preserve"> </w:t>
      </w:r>
    </w:p>
    <w:p w14:paraId="10F87247" w14:textId="77777777" w:rsidR="00E860B6" w:rsidRDefault="00E860B6">
      <w:pPr>
        <w:pStyle w:val="Standard"/>
        <w:spacing w:after="0" w:line="240" w:lineRule="auto"/>
        <w:rPr>
          <w:rFonts w:ascii="Times New Roman" w:eastAsia="Times New Roman" w:hAnsi="Times New Roman" w:cs="Times New Roman"/>
          <w:sz w:val="24"/>
        </w:rPr>
      </w:pPr>
    </w:p>
    <w:p w14:paraId="2644B9B4" w14:textId="07405485" w:rsidR="008563C8" w:rsidRDefault="008563C8">
      <w:pPr>
        <w:suppressAutoHyphens w:val="0"/>
        <w:rPr>
          <w:rFonts w:ascii="Times New Roman" w:eastAsia="Times New Roman" w:hAnsi="Times New Roman" w:cs="Times New Roman"/>
          <w:sz w:val="24"/>
        </w:rPr>
      </w:pPr>
      <w:r>
        <w:rPr>
          <w:rFonts w:ascii="Times New Roman" w:eastAsia="Times New Roman" w:hAnsi="Times New Roman" w:cs="Times New Roman"/>
          <w:sz w:val="24"/>
        </w:rPr>
        <w:br w:type="page"/>
      </w:r>
    </w:p>
    <w:p w14:paraId="1B3B2863" w14:textId="084DD274" w:rsidR="00E860B6" w:rsidRDefault="00093812" w:rsidP="008563C8">
      <w:pPr>
        <w:pStyle w:val="Standard"/>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lastRenderedPageBreak/>
        <w:t>Ukmergės lopšelio-darželio „Saulutė“</w:t>
      </w:r>
    </w:p>
    <w:p w14:paraId="478919D5" w14:textId="2DBCB634" w:rsidR="00E860B6" w:rsidRDefault="00093812" w:rsidP="008563C8">
      <w:pPr>
        <w:pStyle w:val="Standard"/>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2021–2022 m. m. veiklos plano</w:t>
      </w:r>
    </w:p>
    <w:p w14:paraId="71B0DF3C" w14:textId="449DB8BC" w:rsidR="00E860B6" w:rsidRDefault="00093812" w:rsidP="008563C8">
      <w:pPr>
        <w:pStyle w:val="Standard"/>
        <w:tabs>
          <w:tab w:val="left" w:pos="283"/>
        </w:tabs>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3 priedas</w:t>
      </w:r>
    </w:p>
    <w:p w14:paraId="2970FF5A" w14:textId="77777777" w:rsidR="00E860B6" w:rsidRDefault="00E860B6">
      <w:pPr>
        <w:pStyle w:val="Standard"/>
        <w:spacing w:after="0" w:line="240" w:lineRule="auto"/>
        <w:jc w:val="center"/>
        <w:rPr>
          <w:rFonts w:ascii="Times New Roman" w:eastAsia="Times New Roman" w:hAnsi="Times New Roman" w:cs="Times New Roman"/>
          <w:b/>
          <w:sz w:val="24"/>
        </w:rPr>
      </w:pPr>
    </w:p>
    <w:p w14:paraId="6F00F197"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TRADICINĖS ŠVENTĖS IR KITI RENGINIAI</w:t>
      </w:r>
    </w:p>
    <w:p w14:paraId="12411C27" w14:textId="77777777" w:rsidR="00E860B6" w:rsidRDefault="00E860B6">
      <w:pPr>
        <w:pStyle w:val="Standard"/>
        <w:spacing w:after="0" w:line="240" w:lineRule="auto"/>
        <w:jc w:val="center"/>
        <w:rPr>
          <w:rFonts w:ascii="Times New Roman" w:eastAsia="Times New Roman" w:hAnsi="Times New Roman" w:cs="Times New Roman"/>
          <w:b/>
          <w:sz w:val="24"/>
        </w:rPr>
      </w:pPr>
    </w:p>
    <w:tbl>
      <w:tblPr>
        <w:tblW w:w="9638" w:type="dxa"/>
        <w:jc w:val="center"/>
        <w:tblLayout w:type="fixed"/>
        <w:tblCellMar>
          <w:left w:w="10" w:type="dxa"/>
          <w:right w:w="10" w:type="dxa"/>
        </w:tblCellMar>
        <w:tblLook w:val="04A0" w:firstRow="1" w:lastRow="0" w:firstColumn="1" w:lastColumn="0" w:noHBand="0" w:noVBand="1"/>
      </w:tblPr>
      <w:tblGrid>
        <w:gridCol w:w="671"/>
        <w:gridCol w:w="3648"/>
        <w:gridCol w:w="1445"/>
        <w:gridCol w:w="2119"/>
        <w:gridCol w:w="1755"/>
      </w:tblGrid>
      <w:tr w:rsidR="00E860B6" w14:paraId="54A97537"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6E1C607"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Eil.</w:t>
            </w:r>
          </w:p>
          <w:p w14:paraId="7E76EDC7"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Nr.</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38CF96F"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Renginiai</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249E0D4"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Data</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7430620"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Atsakingas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14EBCAF"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Atsiskaitymas</w:t>
            </w:r>
          </w:p>
        </w:tc>
      </w:tr>
      <w:tr w:rsidR="00E860B6" w14:paraId="6A64ECD4"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402B18D"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p w14:paraId="76621748" w14:textId="77777777" w:rsidR="00E860B6" w:rsidRDefault="00E860B6">
            <w:pPr>
              <w:pStyle w:val="Standard"/>
              <w:spacing w:after="0" w:line="240" w:lineRule="auto"/>
              <w:jc w:val="center"/>
            </w:pP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C2413AD"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Mokslo ir žinių šventė</w:t>
            </w:r>
          </w:p>
          <w:p w14:paraId="7F13AAB0"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„Lik sveika Vasara. Jau Rugsėjis pro vartus atkeliavo pas vaikus“</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0880FC9"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2021-09-01</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ED25095"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Meninio ugdymo mokytoja</w:t>
            </w:r>
          </w:p>
          <w:p w14:paraId="156A57AC"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BB2188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Metodinės grupės pasitarimas</w:t>
            </w:r>
          </w:p>
        </w:tc>
      </w:tr>
      <w:tr w:rsidR="00E860B6" w14:paraId="78441607"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CDE7AC6"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E18DE23" w14:textId="5EF918C2"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Rudens </w:t>
            </w:r>
            <w:r w:rsidR="001D3B27">
              <w:rPr>
                <w:rFonts w:ascii="Times New Roman" w:eastAsia="Times New Roman" w:hAnsi="Times New Roman" w:cs="Times New Roman"/>
                <w:sz w:val="20"/>
              </w:rPr>
              <w:t>g</w:t>
            </w:r>
            <w:r>
              <w:rPr>
                <w:rFonts w:ascii="Times New Roman" w:eastAsia="Times New Roman" w:hAnsi="Times New Roman" w:cs="Times New Roman"/>
                <w:sz w:val="20"/>
              </w:rPr>
              <w:t>ėrybių</w:t>
            </w:r>
            <w:r w:rsidR="00B71D63">
              <w:rPr>
                <w:rFonts w:ascii="Times New Roman" w:eastAsia="Times New Roman" w:hAnsi="Times New Roman" w:cs="Times New Roman"/>
                <w:sz w:val="20"/>
              </w:rPr>
              <w:t xml:space="preserve"> </w:t>
            </w:r>
            <w:r>
              <w:rPr>
                <w:rFonts w:ascii="Times New Roman" w:eastAsia="Times New Roman" w:hAnsi="Times New Roman" w:cs="Times New Roman"/>
                <w:sz w:val="20"/>
              </w:rPr>
              <w:t>pikn</w:t>
            </w:r>
            <w:r w:rsidR="001D3B27">
              <w:rPr>
                <w:rFonts w:ascii="Times New Roman" w:eastAsia="Times New Roman" w:hAnsi="Times New Roman" w:cs="Times New Roman"/>
                <w:sz w:val="20"/>
              </w:rPr>
              <w:t>i</w:t>
            </w:r>
            <w:r>
              <w:rPr>
                <w:rFonts w:ascii="Times New Roman" w:eastAsia="Times New Roman" w:hAnsi="Times New Roman" w:cs="Times New Roman"/>
                <w:sz w:val="20"/>
              </w:rPr>
              <w:t>kas .</w:t>
            </w:r>
          </w:p>
          <w:p w14:paraId="5B0EC73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,,Rudens gėrybių ŠOU“</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0FE9041"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2021-10</w:t>
            </w:r>
          </w:p>
          <w:p w14:paraId="20F0FBAF" w14:textId="77777777" w:rsidR="00E860B6" w:rsidRDefault="00E860B6">
            <w:pPr>
              <w:pStyle w:val="Standard"/>
              <w:spacing w:after="0" w:line="240" w:lineRule="auto"/>
            </w:pP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7F43BE5"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Priešmokyklinių grupių mokytojos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FAA996E"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p w14:paraId="5ECCF79C" w14:textId="77777777" w:rsidR="00E860B6" w:rsidRDefault="00E860B6">
            <w:pPr>
              <w:pStyle w:val="Standard"/>
              <w:spacing w:after="0" w:line="240" w:lineRule="auto"/>
            </w:pPr>
          </w:p>
        </w:tc>
      </w:tr>
      <w:tr w:rsidR="00E860B6" w14:paraId="2D59E6DB"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70DFC22"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p w14:paraId="1E8E8C48" w14:textId="77777777" w:rsidR="00E860B6" w:rsidRDefault="00E860B6">
            <w:pPr>
              <w:pStyle w:val="Standard"/>
              <w:spacing w:after="0" w:line="240" w:lineRule="auto"/>
              <w:jc w:val="center"/>
            </w:pP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DA85728"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Kalėdinės eglutės „Kalėdos seka pasaką vaikams“.</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E2491C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2021-12</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BF9E0AD"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C2D351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0AB76B71"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CFA27F0"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3DB0DDC" w14:textId="13B5BCF2"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„Atsisveikinimas su kalėdine eglute </w:t>
            </w:r>
            <w:r w:rsidR="001D3B27">
              <w:rPr>
                <w:rFonts w:ascii="Times New Roman" w:eastAsia="Times New Roman" w:hAnsi="Times New Roman" w:cs="Times New Roman"/>
                <w:sz w:val="20"/>
              </w:rPr>
              <w:t>–</w:t>
            </w:r>
            <w:r>
              <w:rPr>
                <w:rFonts w:ascii="Times New Roman" w:eastAsia="Times New Roman" w:hAnsi="Times New Roman" w:cs="Times New Roman"/>
                <w:sz w:val="20"/>
              </w:rPr>
              <w:t xml:space="preserve"> „Trys Karaliai iš Rytų eina aplankyt vaikų“</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5AF8B8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2022-01</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A87EB39"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Grupė „Nykštukai“</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5799E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5CE252F1"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9A17696"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24F3C9A" w14:textId="296B2C3E"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Žiemos sporto šventė „Tai žiemužė, tai žiema, judėjimas vaikams </w:t>
            </w:r>
            <w:r w:rsidR="001D3B27">
              <w:rPr>
                <w:rFonts w:ascii="Times New Roman" w:eastAsia="Times New Roman" w:hAnsi="Times New Roman" w:cs="Times New Roman"/>
                <w:sz w:val="20"/>
              </w:rPr>
              <w:t>–</w:t>
            </w:r>
            <w:r>
              <w:rPr>
                <w:rFonts w:ascii="Times New Roman" w:eastAsia="Times New Roman" w:hAnsi="Times New Roman" w:cs="Times New Roman"/>
                <w:sz w:val="20"/>
              </w:rPr>
              <w:t xml:space="preserve"> jėga“.</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4D486D6"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2022-02</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8457DA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Vyresniųjų grupių mokytojos, ,,Žemuogėlės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CF1A20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1AB248B8"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194C462"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33EE5D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Vasario 16-osios paminėjimas</w:t>
            </w:r>
          </w:p>
          <w:p w14:paraId="4F03C42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„Aš tikrai myliu Lietuvą“</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E896A7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2022-02-16</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8C6C7C0"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Meninio ugdymo mokytoja</w:t>
            </w:r>
          </w:p>
          <w:p w14:paraId="5CE9ED2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Grupių mokytojos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53B302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66E7DDFE"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49C6F72"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p w14:paraId="406C2F85" w14:textId="77777777" w:rsidR="00E860B6" w:rsidRDefault="00E860B6">
            <w:pPr>
              <w:pStyle w:val="Standard"/>
              <w:spacing w:after="0" w:line="240" w:lineRule="auto"/>
              <w:jc w:val="center"/>
            </w:pP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67E99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Užgavėnių pramogos</w:t>
            </w:r>
          </w:p>
          <w:p w14:paraId="5A7A263E"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„Šaltą žiemą išvarysim, saulei vartus atidarysim“</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19FC2E"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2022-03</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EEC3A84"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Grupės</w:t>
            </w:r>
          </w:p>
          <w:p w14:paraId="578DB09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„Varpeliai“</w:t>
            </w:r>
          </w:p>
          <w:p w14:paraId="71BBA9F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„Katinėliai“</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774CCF6"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4CB993A5" w14:textId="77777777">
        <w:trPr>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83C574D"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DEE12BD"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Teatro dienos paminėjimas.</w:t>
            </w:r>
          </w:p>
          <w:p w14:paraId="6151E0D5"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Susitikimas su pasakos herojais</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D2B351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2022-03-27</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DA10B9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Grupė „Nykštukai“</w:t>
            </w:r>
          </w:p>
          <w:p w14:paraId="4646CEA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Grupių mokytojos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57320A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Metodinės grupės pasitarimas</w:t>
            </w:r>
          </w:p>
        </w:tc>
      </w:tr>
      <w:tr w:rsidR="00E860B6" w14:paraId="509333B4" w14:textId="77777777">
        <w:trPr>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61F205"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8E4B75"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Velykų šventė</w:t>
            </w:r>
          </w:p>
          <w:p w14:paraId="4BF1B6B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„Rieda, atrieda margučiai“</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2FAB9C9"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2022-04</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7B615C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Grupių mokytojos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F6F6C1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Metodinės grupės pasitarimas</w:t>
            </w:r>
          </w:p>
        </w:tc>
      </w:tr>
      <w:tr w:rsidR="00E860B6" w14:paraId="374F16C2" w14:textId="77777777">
        <w:trPr>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336FCF"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25535DC"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Sporto šventė „Sportas – jėga, mūsų sveikata“</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A0014B5"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2022-05-10</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275126"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Priešmokyklinių grupių mokytojos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F61002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6967BCFD" w14:textId="77777777">
        <w:trPr>
          <w:jc w:val="center"/>
        </w:trPr>
        <w:tc>
          <w:tcPr>
            <w:tcW w:w="9638"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28D45C" w14:textId="77777777" w:rsidR="00E860B6" w:rsidRDefault="00093812">
            <w:pPr>
              <w:pStyle w:val="Standard"/>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GAMTAMOKSLINIAI PROJEKTAI</w:t>
            </w:r>
          </w:p>
        </w:tc>
      </w:tr>
      <w:tr w:rsidR="00E860B6" w14:paraId="1B5B739D"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BCA2195"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4772BA5"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Rudens projektas -</w:t>
            </w:r>
          </w:p>
          <w:p w14:paraId="0AD21C9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,,Rudens gėrybių tyrinėjimo laboratorija“.</w:t>
            </w:r>
          </w:p>
          <w:p w14:paraId="39A01A9C"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(patirtiniam ugdymui(</w:t>
            </w:r>
            <w:proofErr w:type="spellStart"/>
            <w:r>
              <w:rPr>
                <w:rFonts w:ascii="Times New Roman" w:eastAsia="Times New Roman" w:hAnsi="Times New Roman" w:cs="Times New Roman"/>
                <w:sz w:val="20"/>
              </w:rPr>
              <w:t>si</w:t>
            </w:r>
            <w:proofErr w:type="spellEnd"/>
            <w:r>
              <w:rPr>
                <w:rFonts w:ascii="Times New Roman" w:eastAsia="Times New Roman" w:hAnsi="Times New Roman" w:cs="Times New Roman"/>
                <w:sz w:val="20"/>
              </w:rPr>
              <w:t>), pažintinei kompetencijai, ekologijai skirtas projektas.</w:t>
            </w:r>
          </w:p>
          <w:p w14:paraId="4E29A445" w14:textId="77777777" w:rsidR="00E860B6" w:rsidRDefault="00E860B6">
            <w:pPr>
              <w:pStyle w:val="Standard"/>
              <w:spacing w:after="0" w:line="240" w:lineRule="auto"/>
            </w:pP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E8FBD7D"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2021-11</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B6536C1"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Direktorės pavaduotoja ugdymui</w:t>
            </w:r>
          </w:p>
          <w:p w14:paraId="54F27BD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586500E"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Metodinės grupės pasitarimuose diskutuosime apie vykdytus</w:t>
            </w:r>
          </w:p>
          <w:p w14:paraId="3CBA1E9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projektus, jų naudą visapusiškam vaikų ugdymui(</w:t>
            </w:r>
            <w:proofErr w:type="spellStart"/>
            <w:r>
              <w:rPr>
                <w:rFonts w:ascii="Times New Roman" w:eastAsia="Times New Roman" w:hAnsi="Times New Roman" w:cs="Times New Roman"/>
                <w:sz w:val="20"/>
              </w:rPr>
              <w:t>si</w:t>
            </w:r>
            <w:proofErr w:type="spellEnd"/>
            <w:r>
              <w:rPr>
                <w:rFonts w:ascii="Times New Roman" w:eastAsia="Times New Roman" w:hAnsi="Times New Roman" w:cs="Times New Roman"/>
                <w:sz w:val="20"/>
              </w:rPr>
              <w:t>).</w:t>
            </w:r>
          </w:p>
          <w:p w14:paraId="4B33C00C"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7E70C04E"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E6F0D0D"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5547C59"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Žiemos projektas</w:t>
            </w:r>
          </w:p>
          <w:p w14:paraId="353326E4"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„Kelionė į sniego, ledo tyrinėjimų, eksperimentų laboratorija“ (pojūčiams, eksperimentams, tyrinėjimams skirtas projektas)</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67DA6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2022-01</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931CE79"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Direktorės pavaduotoja ugdymui</w:t>
            </w:r>
          </w:p>
          <w:p w14:paraId="66CACED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D6F35D4"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725A2C6C"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68E7CAD"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351DAED"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Pavasario projektas</w:t>
            </w:r>
          </w:p>
          <w:p w14:paraId="5648AD6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,,Bundančios gamtos tyrinėjimų laboratorija“. (tyrinėjimams, eksperimentams, kūrybiniams-meniniams vaikų gebėjimams išreikšti skirtas projektas)</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D306909"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2022-04</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53A4F59"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Direktorės pavaduotoja ugdymui</w:t>
            </w:r>
          </w:p>
          <w:p w14:paraId="2902AAF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66601A6"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755F8305" w14:textId="77777777">
        <w:trPr>
          <w:jc w:val="center"/>
        </w:trPr>
        <w:tc>
          <w:tcPr>
            <w:tcW w:w="9638"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08671363" w14:textId="77777777" w:rsidR="00E860B6" w:rsidRDefault="00093812">
            <w:pPr>
              <w:pStyle w:val="Standard"/>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PARODOS</w:t>
            </w:r>
          </w:p>
        </w:tc>
      </w:tr>
      <w:tr w:rsidR="00E860B6" w14:paraId="0E943341"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C3250A6"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4CD7A1" w14:textId="7C42CCE6"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Rudens gėrybių </w:t>
            </w:r>
            <w:proofErr w:type="spellStart"/>
            <w:r>
              <w:rPr>
                <w:rFonts w:ascii="Times New Roman" w:eastAsia="Times New Roman" w:hAnsi="Times New Roman" w:cs="Times New Roman"/>
                <w:sz w:val="20"/>
              </w:rPr>
              <w:t>mandal</w:t>
            </w:r>
            <w:r w:rsidR="001D3B27">
              <w:rPr>
                <w:rFonts w:ascii="Times New Roman" w:eastAsia="Times New Roman" w:hAnsi="Times New Roman" w:cs="Times New Roman"/>
                <w:sz w:val="20"/>
              </w:rPr>
              <w:t>os</w:t>
            </w:r>
            <w:proofErr w:type="spellEnd"/>
            <w:r w:rsidR="001D3B27">
              <w:rPr>
                <w:rFonts w:ascii="Times New Roman" w:eastAsia="Times New Roman" w:hAnsi="Times New Roman" w:cs="Times New Roman"/>
                <w:sz w:val="20"/>
              </w:rPr>
              <w:t xml:space="preserve"> kūrimas</w:t>
            </w:r>
            <w:r>
              <w:rPr>
                <w:rFonts w:ascii="Times New Roman" w:eastAsia="Times New Roman" w:hAnsi="Times New Roman" w:cs="Times New Roman"/>
                <w:sz w:val="20"/>
              </w:rPr>
              <w:t xml:space="preserve"> ant darželio tvoros.</w:t>
            </w:r>
          </w:p>
          <w:p w14:paraId="5BF927E8"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Paroda skirta vaikų kūrybiniams gebėjimams išreikšti.</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07CE91E"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2021-10</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307E4B6"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Tėvai, vaikai, 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DDF886"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Paroda</w:t>
            </w:r>
          </w:p>
        </w:tc>
      </w:tr>
      <w:tr w:rsidR="00E860B6" w14:paraId="55260468"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67F00C7"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14DCD07" w14:textId="3A86E804"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,,Sniego statiniai“ . Paroda skirta</w:t>
            </w:r>
            <w:r w:rsidR="00B71D63">
              <w:rPr>
                <w:rFonts w:ascii="Times New Roman" w:eastAsia="Times New Roman" w:hAnsi="Times New Roman" w:cs="Times New Roman"/>
                <w:sz w:val="20"/>
              </w:rPr>
              <w:t xml:space="preserve"> </w:t>
            </w:r>
            <w:r>
              <w:rPr>
                <w:rFonts w:ascii="Times New Roman" w:eastAsia="Times New Roman" w:hAnsi="Times New Roman" w:cs="Times New Roman"/>
                <w:sz w:val="20"/>
              </w:rPr>
              <w:t>žiemužei, vaikų kūrybai išreikšti.</w:t>
            </w:r>
          </w:p>
          <w:p w14:paraId="10BF4D41"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603639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2022-01</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0FB148"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Tėvai, vaikai, 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410D77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Paroda</w:t>
            </w:r>
          </w:p>
        </w:tc>
      </w:tr>
      <w:tr w:rsidR="00E860B6" w14:paraId="3DF263BC"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E83FB60"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p w14:paraId="184F5371" w14:textId="77777777" w:rsidR="00E860B6" w:rsidRDefault="00E860B6">
            <w:pPr>
              <w:pStyle w:val="Standard"/>
              <w:spacing w:after="0" w:line="240" w:lineRule="auto"/>
              <w:jc w:val="center"/>
            </w:pP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640C70E" w14:textId="11FF0C68"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„Mano kūrybinė dovana bundančiai gamtai“</w:t>
            </w:r>
            <w:r w:rsidR="00B71D63">
              <w:rPr>
                <w:rFonts w:ascii="Times New Roman" w:eastAsia="Times New Roman" w:hAnsi="Times New Roman" w:cs="Times New Roman"/>
                <w:sz w:val="20"/>
              </w:rPr>
              <w:t xml:space="preserve"> </w:t>
            </w:r>
            <w:r>
              <w:rPr>
                <w:rFonts w:ascii="Times New Roman" w:eastAsia="Times New Roman" w:hAnsi="Times New Roman" w:cs="Times New Roman"/>
                <w:sz w:val="20"/>
              </w:rPr>
              <w:t>paroda skirta fantazijai, kūrybai išreikšti.</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E2135F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2022-04</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B20CC7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Tėvai, vaikai, 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4514C8D"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Paroda</w:t>
            </w:r>
          </w:p>
        </w:tc>
      </w:tr>
      <w:tr w:rsidR="00E860B6" w14:paraId="055AA156" w14:textId="77777777">
        <w:trPr>
          <w:trHeight w:val="1"/>
          <w:jc w:val="center"/>
        </w:trPr>
        <w:tc>
          <w:tcPr>
            <w:tcW w:w="9638"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6E90B13" w14:textId="77777777" w:rsidR="00E860B6" w:rsidRDefault="00093812">
            <w:pPr>
              <w:pStyle w:val="Standard"/>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AKCIJOS</w:t>
            </w:r>
          </w:p>
        </w:tc>
      </w:tr>
      <w:tr w:rsidR="00E860B6" w14:paraId="5D060542"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0EC1406"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BC8CAF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Pilietinė akcija „Atmintis gyva, nes liudija“</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2087E8"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2022-01-13</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80AAA9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Direktorės pavaduotoja ugdymui</w:t>
            </w:r>
          </w:p>
          <w:p w14:paraId="0C40595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B07F08"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1AF609AD"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B04AD63"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D7C84D6"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Pilietinė iniciatyva „Gyvasis tautos žiedas“</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D00BF5C"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2022-02</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0BA206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Direktorės pavaduotoja ugdymui</w:t>
            </w:r>
          </w:p>
          <w:p w14:paraId="1F7A3CE1"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F7E4A5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4DD7779C"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BDDFC2D"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E202B61"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Akcija „Savaitė be patyčių“</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32D0AC4"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2022-01/03</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202FBF0"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Direktorės pavaduotoja ugdymui</w:t>
            </w:r>
          </w:p>
          <w:p w14:paraId="6787EE0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4C3FD40"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757D2629"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E148312"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3F53CD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Pasaulinė akcija „Pamoka lauke“</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22C65F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2022-05</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C4F93D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Direktorės pavaduotoja ugdymui</w:t>
            </w:r>
          </w:p>
          <w:p w14:paraId="13E83971"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EF0586D"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r w:rsidR="00E860B6" w14:paraId="45192BBF" w14:textId="77777777">
        <w:trPr>
          <w:trHeight w:val="1"/>
          <w:jc w:val="center"/>
        </w:trPr>
        <w:tc>
          <w:tcPr>
            <w:tcW w:w="9638"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D2DE78E" w14:textId="77777777" w:rsidR="00E860B6" w:rsidRDefault="00093812">
            <w:pPr>
              <w:pStyle w:val="Standard"/>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VASAROS PROJEKTAI</w:t>
            </w:r>
          </w:p>
        </w:tc>
      </w:tr>
      <w:tr w:rsidR="00E860B6" w14:paraId="7E2621D5" w14:textId="77777777">
        <w:trPr>
          <w:trHeight w:val="1"/>
          <w:jc w:val="center"/>
        </w:trPr>
        <w:tc>
          <w:tcPr>
            <w:tcW w:w="67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1B00D35" w14:textId="77777777" w:rsidR="00E860B6" w:rsidRDefault="00093812">
            <w:pPr>
              <w:pStyle w:val="Standard"/>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364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9F7ADC2"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„Sportas - jėga, mūsų visų sveikata“.</w:t>
            </w:r>
          </w:p>
          <w:p w14:paraId="7DD1968F"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(judrūs žaidimai, estafetės, žaidimai su muilo burbulais, Rasos šventė).</w:t>
            </w:r>
          </w:p>
          <w:p w14:paraId="6C89D6C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„Mes pievoje tarp žiedų“.</w:t>
            </w:r>
          </w:p>
          <w:p w14:paraId="7F022AD8"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(judrūs žaidimai pievoje, vainikėlių pynimas, augalų, žolynų, oro tyrinėjimai, pramogos).</w:t>
            </w:r>
          </w:p>
          <w:p w14:paraId="11329F7A"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„Vandens spalvos“.</w:t>
            </w:r>
          </w:p>
          <w:p w14:paraId="5E1CBA4D"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(Žaidimai su vandeniu, laivelių plukdymas, žaidimai su smėlių, pilių statiniai, piešimas ant asfalto, Žolinė, aitvarų išdaigos)</w:t>
            </w:r>
          </w:p>
        </w:tc>
        <w:tc>
          <w:tcPr>
            <w:tcW w:w="144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F23F18B"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2022-06</w:t>
            </w:r>
          </w:p>
          <w:p w14:paraId="70F6259A" w14:textId="77777777" w:rsidR="00E860B6" w:rsidRDefault="00E860B6">
            <w:pPr>
              <w:pStyle w:val="Standard"/>
              <w:spacing w:after="0" w:line="240" w:lineRule="auto"/>
              <w:rPr>
                <w:rFonts w:ascii="Times New Roman" w:eastAsia="Times New Roman" w:hAnsi="Times New Roman" w:cs="Times New Roman"/>
                <w:sz w:val="20"/>
              </w:rPr>
            </w:pPr>
          </w:p>
          <w:p w14:paraId="2E0D896C" w14:textId="77777777" w:rsidR="00E860B6" w:rsidRDefault="00E860B6">
            <w:pPr>
              <w:pStyle w:val="Standard"/>
              <w:spacing w:after="0" w:line="240" w:lineRule="auto"/>
              <w:rPr>
                <w:rFonts w:ascii="Times New Roman" w:eastAsia="Times New Roman" w:hAnsi="Times New Roman" w:cs="Times New Roman"/>
                <w:sz w:val="20"/>
              </w:rPr>
            </w:pPr>
          </w:p>
          <w:p w14:paraId="585DAD1B" w14:textId="77777777" w:rsidR="00E860B6" w:rsidRDefault="00E860B6">
            <w:pPr>
              <w:pStyle w:val="Standard"/>
              <w:spacing w:after="0" w:line="240" w:lineRule="auto"/>
              <w:rPr>
                <w:rFonts w:ascii="Times New Roman" w:eastAsia="Times New Roman" w:hAnsi="Times New Roman" w:cs="Times New Roman"/>
                <w:sz w:val="20"/>
              </w:rPr>
            </w:pPr>
          </w:p>
          <w:p w14:paraId="1CC6B97B" w14:textId="77777777" w:rsidR="00E860B6" w:rsidRDefault="00E860B6">
            <w:pPr>
              <w:pStyle w:val="Standard"/>
              <w:spacing w:after="0" w:line="240" w:lineRule="auto"/>
              <w:rPr>
                <w:rFonts w:ascii="Times New Roman" w:eastAsia="Times New Roman" w:hAnsi="Times New Roman" w:cs="Times New Roman"/>
                <w:sz w:val="20"/>
              </w:rPr>
            </w:pPr>
          </w:p>
          <w:p w14:paraId="0EC660E7"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2022-07</w:t>
            </w:r>
          </w:p>
          <w:p w14:paraId="6B8040C0" w14:textId="77777777" w:rsidR="00E860B6" w:rsidRDefault="00E860B6">
            <w:pPr>
              <w:pStyle w:val="Standard"/>
              <w:spacing w:after="0" w:line="240" w:lineRule="auto"/>
              <w:rPr>
                <w:rFonts w:ascii="Times New Roman" w:eastAsia="Times New Roman" w:hAnsi="Times New Roman" w:cs="Times New Roman"/>
                <w:sz w:val="20"/>
              </w:rPr>
            </w:pPr>
          </w:p>
          <w:p w14:paraId="324106DA" w14:textId="77777777" w:rsidR="00E860B6" w:rsidRDefault="00E860B6">
            <w:pPr>
              <w:pStyle w:val="Standard"/>
              <w:spacing w:after="0" w:line="240" w:lineRule="auto"/>
              <w:rPr>
                <w:rFonts w:ascii="Times New Roman" w:eastAsia="Times New Roman" w:hAnsi="Times New Roman" w:cs="Times New Roman"/>
                <w:sz w:val="20"/>
              </w:rPr>
            </w:pPr>
          </w:p>
          <w:p w14:paraId="03B0B1D7" w14:textId="77777777" w:rsidR="00E860B6" w:rsidRDefault="00E860B6">
            <w:pPr>
              <w:pStyle w:val="Standard"/>
              <w:spacing w:after="0" w:line="240" w:lineRule="auto"/>
              <w:rPr>
                <w:rFonts w:ascii="Times New Roman" w:eastAsia="Times New Roman" w:hAnsi="Times New Roman" w:cs="Times New Roman"/>
                <w:sz w:val="20"/>
              </w:rPr>
            </w:pPr>
          </w:p>
          <w:p w14:paraId="2CA33403"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2022-08</w:t>
            </w:r>
          </w:p>
        </w:tc>
        <w:tc>
          <w:tcPr>
            <w:tcW w:w="211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C0F25B1"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Pedagogės</w:t>
            </w:r>
          </w:p>
        </w:tc>
        <w:tc>
          <w:tcPr>
            <w:tcW w:w="175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C25BF88"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Tobulinsime į vaiką orientuotą ugdymąsi vasaros projektinėje veikloje. Taikysime naujas idėjas vykdant stebėjimus, tyrinėjimus gamtoje. Aktyvinsime vaikus sportine veikla.</w:t>
            </w:r>
          </w:p>
          <w:p w14:paraId="0F31A225" w14:textId="77777777" w:rsidR="00E860B6" w:rsidRDefault="00093812">
            <w:pPr>
              <w:pStyle w:val="Standard"/>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Nuotraukos</w:t>
            </w:r>
          </w:p>
        </w:tc>
      </w:tr>
    </w:tbl>
    <w:p w14:paraId="17ECD1A8" w14:textId="77777777" w:rsidR="00E860B6" w:rsidRDefault="00E860B6">
      <w:pPr>
        <w:pStyle w:val="Standard"/>
        <w:spacing w:after="10" w:line="240" w:lineRule="auto"/>
        <w:rPr>
          <w:rFonts w:ascii="Times New Roman" w:eastAsia="Times New Roman" w:hAnsi="Times New Roman" w:cs="Times New Roman"/>
          <w:sz w:val="24"/>
        </w:rPr>
      </w:pPr>
    </w:p>
    <w:p w14:paraId="7333D572" w14:textId="77777777" w:rsidR="00E860B6" w:rsidRDefault="00093812">
      <w:pPr>
        <w:pStyle w:val="Standard"/>
        <w:spacing w:after="1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w:t>
      </w:r>
    </w:p>
    <w:p w14:paraId="26907831" w14:textId="77777777" w:rsidR="00E860B6" w:rsidRDefault="00093812">
      <w:pPr>
        <w:pStyle w:val="Standard"/>
        <w:spacing w:after="10" w:line="240" w:lineRule="auto"/>
        <w:jc w:val="center"/>
        <w:rPr>
          <w:rFonts w:eastAsia="Calibri" w:cs="Calibri"/>
        </w:rPr>
      </w:pPr>
      <w:r>
        <w:rPr>
          <w:rFonts w:eastAsia="Calibri" w:cs="Calibri"/>
        </w:rPr>
        <w:t xml:space="preserve"> </w:t>
      </w:r>
    </w:p>
    <w:p w14:paraId="0F5FBA5C" w14:textId="77777777" w:rsidR="00E860B6" w:rsidRDefault="00E860B6">
      <w:pPr>
        <w:pStyle w:val="Standard"/>
        <w:spacing w:after="10" w:line="240" w:lineRule="auto"/>
        <w:jc w:val="center"/>
        <w:rPr>
          <w:rFonts w:ascii="Times New Roman" w:eastAsia="Times New Roman" w:hAnsi="Times New Roman" w:cs="Times New Roman"/>
          <w:sz w:val="24"/>
        </w:rPr>
      </w:pPr>
    </w:p>
    <w:p w14:paraId="667D04A1" w14:textId="41A70C43"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Ukmergės lopšelio-darželio „Saulutė“</w:t>
      </w:r>
    </w:p>
    <w:p w14:paraId="652790F1" w14:textId="28328323"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2021–2022 m. m. veiklos plano</w:t>
      </w:r>
    </w:p>
    <w:p w14:paraId="39F06271" w14:textId="2FEBD6DE" w:rsidR="00E860B6" w:rsidRDefault="00093812" w:rsidP="008563C8">
      <w:pPr>
        <w:pStyle w:val="Standard"/>
        <w:spacing w:after="1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4 priedas</w:t>
      </w:r>
    </w:p>
    <w:p w14:paraId="55FD4A50" w14:textId="77777777" w:rsidR="00E860B6" w:rsidRDefault="00E860B6">
      <w:pPr>
        <w:pStyle w:val="Standard"/>
        <w:spacing w:after="0" w:line="240" w:lineRule="auto"/>
        <w:jc w:val="center"/>
        <w:rPr>
          <w:rFonts w:ascii="Times New Roman" w:eastAsia="Times New Roman" w:hAnsi="Times New Roman" w:cs="Times New Roman"/>
          <w:sz w:val="24"/>
        </w:rPr>
      </w:pPr>
    </w:p>
    <w:p w14:paraId="7118C0EB"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IKIMOKYKLINĖS ĮSTAIGOS VEIKLOS PRIEŽIŪROS PLANAS</w:t>
      </w:r>
    </w:p>
    <w:p w14:paraId="5DADD9C0" w14:textId="77777777" w:rsidR="00E860B6" w:rsidRDefault="00E860B6">
      <w:pPr>
        <w:pStyle w:val="Standard"/>
        <w:spacing w:after="0" w:line="240" w:lineRule="auto"/>
        <w:jc w:val="center"/>
        <w:rPr>
          <w:rFonts w:ascii="Times New Roman" w:eastAsia="Times New Roman" w:hAnsi="Times New Roman" w:cs="Times New Roman"/>
          <w:b/>
          <w:sz w:val="24"/>
        </w:rPr>
      </w:pPr>
    </w:p>
    <w:p w14:paraId="7187879E" w14:textId="77777777" w:rsidR="00E860B6" w:rsidRDefault="00093812">
      <w:pPr>
        <w:pStyle w:val="Standard"/>
        <w:spacing w:after="0" w:line="240" w:lineRule="auto"/>
        <w:ind w:firstLine="56"/>
        <w:jc w:val="both"/>
        <w:rPr>
          <w:rFonts w:ascii="Times New Roman" w:eastAsia="Times New Roman" w:hAnsi="Times New Roman" w:cs="Times New Roman"/>
          <w:b/>
          <w:sz w:val="24"/>
        </w:rPr>
      </w:pPr>
      <w:r>
        <w:rPr>
          <w:rFonts w:ascii="Times New Roman" w:eastAsia="Times New Roman" w:hAnsi="Times New Roman" w:cs="Times New Roman"/>
          <w:b/>
          <w:sz w:val="24"/>
        </w:rPr>
        <w:t>Tikslas:</w:t>
      </w:r>
    </w:p>
    <w:p w14:paraId="776AB5AD" w14:textId="77777777" w:rsidR="00E860B6" w:rsidRDefault="00093812">
      <w:pPr>
        <w:pStyle w:val="Standard"/>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Veiklos įsivertinimas ir tobulinimas.</w:t>
      </w:r>
    </w:p>
    <w:p w14:paraId="53C8A2A9" w14:textId="77777777" w:rsidR="00E860B6" w:rsidRDefault="00093812">
      <w:pPr>
        <w:pStyle w:val="Standard"/>
        <w:spacing w:after="0" w:line="240" w:lineRule="auto"/>
        <w:ind w:firstLine="56"/>
        <w:jc w:val="both"/>
      </w:pPr>
      <w:r>
        <w:rPr>
          <w:rFonts w:ascii="Times New Roman" w:eastAsia="Times New Roman" w:hAnsi="Times New Roman" w:cs="Times New Roman"/>
          <w:b/>
          <w:sz w:val="24"/>
        </w:rPr>
        <w:t>Uždaviniai</w:t>
      </w:r>
      <w:r>
        <w:rPr>
          <w:rFonts w:ascii="Times New Roman" w:eastAsia="Times New Roman" w:hAnsi="Times New Roman" w:cs="Times New Roman"/>
          <w:sz w:val="24"/>
        </w:rPr>
        <w:t>:</w:t>
      </w:r>
    </w:p>
    <w:p w14:paraId="53150E20" w14:textId="77777777" w:rsidR="00E860B6" w:rsidRDefault="00093812">
      <w:pPr>
        <w:pStyle w:val="Standard"/>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1. Siekti vaiko ugdymo(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kokybės.</w:t>
      </w:r>
    </w:p>
    <w:p w14:paraId="69CBCE92" w14:textId="77777777" w:rsidR="00E860B6" w:rsidRDefault="00093812">
      <w:pPr>
        <w:pStyle w:val="Standard"/>
        <w:spacing w:after="0" w:line="240" w:lineRule="auto"/>
        <w:ind w:firstLine="56"/>
        <w:jc w:val="both"/>
        <w:rPr>
          <w:rFonts w:ascii="Times New Roman" w:eastAsia="Times New Roman" w:hAnsi="Times New Roman" w:cs="Times New Roman"/>
          <w:sz w:val="24"/>
        </w:rPr>
      </w:pPr>
      <w:r>
        <w:rPr>
          <w:rFonts w:ascii="Times New Roman" w:eastAsia="Times New Roman" w:hAnsi="Times New Roman" w:cs="Times New Roman"/>
          <w:sz w:val="24"/>
        </w:rPr>
        <w:t>2. Siekti, kad ugdymo procesas vyktų lanksčiai ir būtų koreguojamas pagal aplinkybes.</w:t>
      </w:r>
    </w:p>
    <w:p w14:paraId="4AC094ED" w14:textId="77777777" w:rsidR="00E860B6" w:rsidRDefault="00E860B6">
      <w:pPr>
        <w:pStyle w:val="Standard"/>
        <w:spacing w:after="0" w:line="240" w:lineRule="auto"/>
        <w:rPr>
          <w:rFonts w:ascii="Times New Roman" w:eastAsia="Times New Roman" w:hAnsi="Times New Roman" w:cs="Times New Roman"/>
          <w:sz w:val="24"/>
        </w:rPr>
      </w:pPr>
    </w:p>
    <w:tbl>
      <w:tblPr>
        <w:tblW w:w="9638" w:type="dxa"/>
        <w:jc w:val="center"/>
        <w:tblLayout w:type="fixed"/>
        <w:tblCellMar>
          <w:left w:w="10" w:type="dxa"/>
          <w:right w:w="10" w:type="dxa"/>
        </w:tblCellMar>
        <w:tblLook w:val="04A0" w:firstRow="1" w:lastRow="0" w:firstColumn="1" w:lastColumn="0" w:noHBand="0" w:noVBand="1"/>
      </w:tblPr>
      <w:tblGrid>
        <w:gridCol w:w="557"/>
        <w:gridCol w:w="4325"/>
        <w:gridCol w:w="1591"/>
        <w:gridCol w:w="1316"/>
        <w:gridCol w:w="1849"/>
      </w:tblGrid>
      <w:tr w:rsidR="00E860B6" w14:paraId="522A5A57" w14:textId="77777777">
        <w:trPr>
          <w:trHeight w:val="1"/>
          <w:jc w:val="center"/>
        </w:trPr>
        <w:tc>
          <w:tcPr>
            <w:tcW w:w="55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91E126D"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Eil. Nr.</w:t>
            </w:r>
          </w:p>
        </w:tc>
        <w:tc>
          <w:tcPr>
            <w:tcW w:w="43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1B5C0A1"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Stebėsena</w:t>
            </w:r>
          </w:p>
        </w:tc>
        <w:tc>
          <w:tcPr>
            <w:tcW w:w="159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4ABC2F1"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Vykdytojas</w:t>
            </w:r>
          </w:p>
        </w:tc>
        <w:tc>
          <w:tcPr>
            <w:tcW w:w="131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C628B77"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Data</w:t>
            </w:r>
          </w:p>
        </w:tc>
        <w:tc>
          <w:tcPr>
            <w:tcW w:w="18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B8D2DFE" w14:textId="77777777" w:rsidR="00E860B6"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Laukiamas rezultatas</w:t>
            </w:r>
          </w:p>
        </w:tc>
      </w:tr>
      <w:tr w:rsidR="00E860B6" w14:paraId="3A9907F3" w14:textId="77777777">
        <w:trPr>
          <w:trHeight w:val="1"/>
          <w:jc w:val="center"/>
        </w:trPr>
        <w:tc>
          <w:tcPr>
            <w:tcW w:w="55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DD8991E" w14:textId="518484D2" w:rsidR="00E860B6" w:rsidRDefault="00B71D63">
            <w:pPr>
              <w:pStyle w:val="Standard"/>
              <w:tabs>
                <w:tab w:val="left" w:pos="18"/>
              </w:tabs>
              <w:spacing w:after="0" w:line="240" w:lineRule="auto"/>
              <w:ind w:hanging="18"/>
              <w:rPr>
                <w:rFonts w:eastAsia="Calibri" w:cs="Calibri"/>
              </w:rPr>
            </w:pPr>
            <w:r>
              <w:rPr>
                <w:rFonts w:eastAsia="Calibri" w:cs="Calibri"/>
              </w:rPr>
              <w:t xml:space="preserve"> </w:t>
            </w:r>
            <w:r w:rsidR="00093812">
              <w:rPr>
                <w:rFonts w:eastAsia="Calibri" w:cs="Calibri"/>
              </w:rPr>
              <w:t>1.</w:t>
            </w:r>
          </w:p>
        </w:tc>
        <w:tc>
          <w:tcPr>
            <w:tcW w:w="43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976E1C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Ugdomųjų erdvių atnaujinimas.</w:t>
            </w:r>
          </w:p>
          <w:p w14:paraId="20BF520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Grupių paruošimas naujiems mokslo metams, saugių darbo sąlygų užtikrinimas</w:t>
            </w:r>
          </w:p>
        </w:tc>
        <w:tc>
          <w:tcPr>
            <w:tcW w:w="159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6BA90C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Direktorė, direktorės </w:t>
            </w:r>
            <w:proofErr w:type="spellStart"/>
            <w:r>
              <w:rPr>
                <w:rFonts w:ascii="Times New Roman" w:eastAsia="Times New Roman" w:hAnsi="Times New Roman" w:cs="Times New Roman"/>
              </w:rPr>
              <w:t>direktorės</w:t>
            </w:r>
            <w:proofErr w:type="spellEnd"/>
            <w:r>
              <w:rPr>
                <w:rFonts w:ascii="Times New Roman" w:eastAsia="Times New Roman" w:hAnsi="Times New Roman" w:cs="Times New Roman"/>
              </w:rPr>
              <w:t xml:space="preserve"> pavaduotoja ugdymui</w:t>
            </w:r>
          </w:p>
        </w:tc>
        <w:tc>
          <w:tcPr>
            <w:tcW w:w="131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E5067D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2021-08</w:t>
            </w:r>
          </w:p>
        </w:tc>
        <w:tc>
          <w:tcPr>
            <w:tcW w:w="18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DACD5F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Sudaryta saugi ir skatinanti ugdymosi aplinka</w:t>
            </w:r>
          </w:p>
        </w:tc>
      </w:tr>
      <w:tr w:rsidR="00E860B6" w14:paraId="617A40A4" w14:textId="77777777">
        <w:trPr>
          <w:trHeight w:val="1"/>
          <w:jc w:val="center"/>
        </w:trPr>
        <w:tc>
          <w:tcPr>
            <w:tcW w:w="55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D2B6FE" w14:textId="64C54465" w:rsidR="00E860B6" w:rsidRDefault="00B71D63">
            <w:pPr>
              <w:pStyle w:val="Standard"/>
              <w:tabs>
                <w:tab w:val="left" w:pos="18"/>
              </w:tabs>
              <w:spacing w:after="0" w:line="240" w:lineRule="auto"/>
              <w:ind w:hanging="18"/>
              <w:rPr>
                <w:rFonts w:eastAsia="Calibri" w:cs="Calibri"/>
              </w:rPr>
            </w:pPr>
            <w:r>
              <w:rPr>
                <w:rFonts w:eastAsia="Calibri" w:cs="Calibri"/>
              </w:rPr>
              <w:t xml:space="preserve"> </w:t>
            </w:r>
            <w:r w:rsidR="00093812">
              <w:rPr>
                <w:rFonts w:eastAsia="Calibri" w:cs="Calibri"/>
              </w:rPr>
              <w:t>2.</w:t>
            </w:r>
          </w:p>
        </w:tc>
        <w:tc>
          <w:tcPr>
            <w:tcW w:w="43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DC2ED3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Palankios emocinės ir žaidybinės aplinkos kūrimas.</w:t>
            </w:r>
          </w:p>
          <w:p w14:paraId="3A1320A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Naujai pradėjusių lankyti vaikų adaptacija grupėse</w:t>
            </w:r>
          </w:p>
        </w:tc>
        <w:tc>
          <w:tcPr>
            <w:tcW w:w="159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AD7D5F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Visuomenės sveikatos priežiūros specialistė</w:t>
            </w:r>
          </w:p>
        </w:tc>
        <w:tc>
          <w:tcPr>
            <w:tcW w:w="131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538733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2021-10</w:t>
            </w:r>
          </w:p>
        </w:tc>
        <w:tc>
          <w:tcPr>
            <w:tcW w:w="18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1A9FDCC" w14:textId="2C73CFAE"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Kuriama palanki</w:t>
            </w:r>
            <w:r w:rsidR="001D3B27">
              <w:rPr>
                <w:rFonts w:ascii="Times New Roman" w:eastAsia="Times New Roman" w:hAnsi="Times New Roman" w:cs="Times New Roman"/>
              </w:rPr>
              <w:t xml:space="preserve"> socialinė</w:t>
            </w:r>
            <w:r>
              <w:rPr>
                <w:rFonts w:ascii="Times New Roman" w:eastAsia="Times New Roman" w:hAnsi="Times New Roman" w:cs="Times New Roman"/>
              </w:rPr>
              <w:t xml:space="preserve"> emocinė aplinka</w:t>
            </w:r>
          </w:p>
        </w:tc>
      </w:tr>
      <w:tr w:rsidR="00E860B6" w14:paraId="11125A1F" w14:textId="77777777">
        <w:trPr>
          <w:trHeight w:val="1"/>
          <w:jc w:val="center"/>
        </w:trPr>
        <w:tc>
          <w:tcPr>
            <w:tcW w:w="55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A0EC300" w14:textId="1C090937" w:rsidR="00E860B6" w:rsidRDefault="00B71D63">
            <w:pPr>
              <w:pStyle w:val="Standard"/>
              <w:tabs>
                <w:tab w:val="left" w:pos="0"/>
              </w:tabs>
              <w:spacing w:after="0" w:line="240" w:lineRule="auto"/>
              <w:ind w:left="-18"/>
              <w:rPr>
                <w:rFonts w:eastAsia="Calibri" w:cs="Calibri"/>
              </w:rPr>
            </w:pPr>
            <w:r>
              <w:rPr>
                <w:rFonts w:eastAsia="Calibri" w:cs="Calibri"/>
              </w:rPr>
              <w:t xml:space="preserve"> </w:t>
            </w:r>
            <w:r w:rsidR="00093812">
              <w:rPr>
                <w:rFonts w:eastAsia="Calibri" w:cs="Calibri"/>
              </w:rPr>
              <w:t>3.</w:t>
            </w:r>
          </w:p>
        </w:tc>
        <w:tc>
          <w:tcPr>
            <w:tcW w:w="43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35B8E4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Ugdomosios veiklos planavimas</w:t>
            </w:r>
          </w:p>
        </w:tc>
        <w:tc>
          <w:tcPr>
            <w:tcW w:w="159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6ED56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w:t>
            </w:r>
          </w:p>
        </w:tc>
        <w:tc>
          <w:tcPr>
            <w:tcW w:w="131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8FD711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2021-09</w:t>
            </w:r>
          </w:p>
        </w:tc>
        <w:tc>
          <w:tcPr>
            <w:tcW w:w="18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DE83A5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Vykdomas į vaiką orientuoto ugdymo planavimas</w:t>
            </w:r>
          </w:p>
        </w:tc>
      </w:tr>
      <w:tr w:rsidR="00E860B6" w14:paraId="0B091EB4" w14:textId="77777777">
        <w:trPr>
          <w:trHeight w:val="1"/>
          <w:jc w:val="center"/>
        </w:trPr>
        <w:tc>
          <w:tcPr>
            <w:tcW w:w="55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818142F" w14:textId="7628568C" w:rsidR="00E860B6" w:rsidRDefault="00B71D63">
            <w:pPr>
              <w:pStyle w:val="Standard"/>
              <w:tabs>
                <w:tab w:val="left" w:pos="18"/>
              </w:tabs>
              <w:spacing w:after="0" w:line="240" w:lineRule="auto"/>
              <w:ind w:hanging="18"/>
              <w:rPr>
                <w:rFonts w:eastAsia="Calibri" w:cs="Calibri"/>
              </w:rPr>
            </w:pPr>
            <w:r>
              <w:rPr>
                <w:rFonts w:eastAsia="Calibri" w:cs="Calibri"/>
              </w:rPr>
              <w:lastRenderedPageBreak/>
              <w:t xml:space="preserve"> </w:t>
            </w:r>
            <w:r w:rsidR="00093812">
              <w:rPr>
                <w:rFonts w:eastAsia="Calibri" w:cs="Calibri"/>
              </w:rPr>
              <w:t>4.</w:t>
            </w:r>
          </w:p>
        </w:tc>
        <w:tc>
          <w:tcPr>
            <w:tcW w:w="43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3F2C0D7" w14:textId="77777777" w:rsidR="004E38B7" w:rsidRDefault="00093812" w:rsidP="004E38B7">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Vaikų mitybos organizavimas</w:t>
            </w:r>
          </w:p>
          <w:p w14:paraId="1C5F92D8" w14:textId="57543143" w:rsidR="004E38B7" w:rsidRPr="004E38B7" w:rsidRDefault="004E38B7" w:rsidP="004E38B7">
            <w:pPr>
              <w:pStyle w:val="Standard"/>
              <w:spacing w:after="0" w:line="240" w:lineRule="auto"/>
              <w:rPr>
                <w:rFonts w:ascii="Times New Roman" w:eastAsia="Times New Roman" w:hAnsi="Times New Roman" w:cs="Times New Roman"/>
              </w:rPr>
            </w:pPr>
            <w:bookmarkStart w:id="0" w:name="_Hlk74316082"/>
            <w:r w:rsidRPr="004E38B7">
              <w:rPr>
                <w:rFonts w:ascii="Times New Roman" w:hAnsi="Times New Roman" w:cs="Times New Roman"/>
              </w:rPr>
              <w:t>Vaisių ir daržovių bei pieno ir pieno produktų vartojimo skatinimo vaikų ugdymo įstaigose programos</w:t>
            </w:r>
            <w:bookmarkEnd w:id="0"/>
            <w:r>
              <w:rPr>
                <w:rFonts w:ascii="Times New Roman" w:eastAsia="Times New Roman" w:hAnsi="Times New Roman" w:cs="Times New Roman"/>
              </w:rPr>
              <w:t xml:space="preserve"> vykdymas ir priežiūra</w:t>
            </w:r>
          </w:p>
        </w:tc>
        <w:tc>
          <w:tcPr>
            <w:tcW w:w="159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9911EA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maitinimo organizavimo specialistė, sveikatos priežiūros specialistė</w:t>
            </w:r>
          </w:p>
        </w:tc>
        <w:tc>
          <w:tcPr>
            <w:tcW w:w="131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F515FE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8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FDA0BF3" w14:textId="03E0E3C6" w:rsidR="00E860B6" w:rsidRDefault="001D3B27">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Formuojami </w:t>
            </w:r>
            <w:r w:rsidR="00093812">
              <w:rPr>
                <w:rFonts w:ascii="Times New Roman" w:eastAsia="Times New Roman" w:hAnsi="Times New Roman" w:cs="Times New Roman"/>
              </w:rPr>
              <w:t>sveikos mitybos įgūdžiai. Vykdomos vaisių, p</w:t>
            </w:r>
            <w:r w:rsidR="004E38B7">
              <w:rPr>
                <w:rFonts w:ascii="Times New Roman" w:eastAsia="Times New Roman" w:hAnsi="Times New Roman" w:cs="Times New Roman"/>
              </w:rPr>
              <w:t>i</w:t>
            </w:r>
            <w:r w:rsidR="00093812">
              <w:rPr>
                <w:rFonts w:ascii="Times New Roman" w:eastAsia="Times New Roman" w:hAnsi="Times New Roman" w:cs="Times New Roman"/>
              </w:rPr>
              <w:t>eno programos</w:t>
            </w:r>
          </w:p>
        </w:tc>
      </w:tr>
      <w:tr w:rsidR="00E860B6" w14:paraId="01477F9D" w14:textId="77777777">
        <w:trPr>
          <w:trHeight w:val="1"/>
          <w:jc w:val="center"/>
        </w:trPr>
        <w:tc>
          <w:tcPr>
            <w:tcW w:w="55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7EBA66B" w14:textId="392928AE" w:rsidR="00E860B6" w:rsidRDefault="00B71D63">
            <w:pPr>
              <w:pStyle w:val="Standard"/>
              <w:tabs>
                <w:tab w:val="left" w:pos="18"/>
              </w:tabs>
              <w:spacing w:after="0" w:line="240" w:lineRule="auto"/>
              <w:ind w:hanging="18"/>
              <w:rPr>
                <w:rFonts w:eastAsia="Calibri" w:cs="Calibri"/>
              </w:rPr>
            </w:pPr>
            <w:r>
              <w:rPr>
                <w:rFonts w:eastAsia="Calibri" w:cs="Calibri"/>
              </w:rPr>
              <w:t xml:space="preserve"> </w:t>
            </w:r>
            <w:r w:rsidR="00093812">
              <w:rPr>
                <w:rFonts w:eastAsia="Calibri" w:cs="Calibri"/>
              </w:rPr>
              <w:t>5.</w:t>
            </w:r>
          </w:p>
        </w:tc>
        <w:tc>
          <w:tcPr>
            <w:tcW w:w="43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65C5E9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Įstaigos renginių funkcionalumas ir kokybė.</w:t>
            </w:r>
          </w:p>
          <w:p w14:paraId="40A4B8B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Bendrų renginių, organizuojamų įstaigoje, stebėjimas, aptarimas</w:t>
            </w:r>
          </w:p>
        </w:tc>
        <w:tc>
          <w:tcPr>
            <w:tcW w:w="159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A4F2EB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w:t>
            </w:r>
          </w:p>
        </w:tc>
        <w:tc>
          <w:tcPr>
            <w:tcW w:w="131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AC0852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8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6C07B4F" w14:textId="2E698018" w:rsidR="00E860B6" w:rsidRDefault="001D3B27">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Ugdymo kokybės tobulinimas</w:t>
            </w:r>
          </w:p>
        </w:tc>
      </w:tr>
      <w:tr w:rsidR="00E860B6" w14:paraId="1046AFDB" w14:textId="77777777">
        <w:trPr>
          <w:trHeight w:val="1"/>
          <w:jc w:val="center"/>
        </w:trPr>
        <w:tc>
          <w:tcPr>
            <w:tcW w:w="55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EF74B74" w14:textId="5AEBA8E3" w:rsidR="00E860B6" w:rsidRDefault="00B71D63">
            <w:pPr>
              <w:pStyle w:val="Standard"/>
              <w:tabs>
                <w:tab w:val="left" w:pos="18"/>
              </w:tabs>
              <w:spacing w:after="0" w:line="240" w:lineRule="auto"/>
              <w:ind w:hanging="18"/>
              <w:rPr>
                <w:rFonts w:eastAsia="Calibri" w:cs="Calibri"/>
              </w:rPr>
            </w:pPr>
            <w:r>
              <w:rPr>
                <w:rFonts w:eastAsia="Calibri" w:cs="Calibri"/>
              </w:rPr>
              <w:t xml:space="preserve"> </w:t>
            </w:r>
            <w:r w:rsidR="00093812">
              <w:rPr>
                <w:rFonts w:eastAsia="Calibri" w:cs="Calibri"/>
              </w:rPr>
              <w:t>6.</w:t>
            </w:r>
          </w:p>
        </w:tc>
        <w:tc>
          <w:tcPr>
            <w:tcW w:w="432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0167B6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Ugdomoji veikla ikimokyklinio amžiaus grupėse.</w:t>
            </w:r>
          </w:p>
          <w:p w14:paraId="598A0B94" w14:textId="3E610DB0" w:rsidR="00E860B6" w:rsidRDefault="00A445F4">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Mokytojų</w:t>
            </w:r>
            <w:r w:rsidR="00093812">
              <w:rPr>
                <w:rFonts w:ascii="Times New Roman" w:eastAsia="Times New Roman" w:hAnsi="Times New Roman" w:cs="Times New Roman"/>
              </w:rPr>
              <w:t xml:space="preserve"> ir </w:t>
            </w:r>
            <w:r>
              <w:rPr>
                <w:rFonts w:ascii="Times New Roman" w:eastAsia="Times New Roman" w:hAnsi="Times New Roman" w:cs="Times New Roman"/>
              </w:rPr>
              <w:t>mokytojų</w:t>
            </w:r>
            <w:r w:rsidR="00093812">
              <w:rPr>
                <w:rFonts w:ascii="Times New Roman" w:eastAsia="Times New Roman" w:hAnsi="Times New Roman" w:cs="Times New Roman"/>
              </w:rPr>
              <w:t xml:space="preserve"> padėjėjų darbas su specialiųjų ugdymosi poreikių vaikais</w:t>
            </w:r>
          </w:p>
        </w:tc>
        <w:tc>
          <w:tcPr>
            <w:tcW w:w="159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FEB226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w:t>
            </w:r>
          </w:p>
        </w:tc>
        <w:tc>
          <w:tcPr>
            <w:tcW w:w="131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A93AA0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84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DEDA10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Ugdymasis vyksta atsižvelgiant į amžiaus tarpsnio ypatumus</w:t>
            </w:r>
          </w:p>
        </w:tc>
      </w:tr>
    </w:tbl>
    <w:p w14:paraId="02D52E24" w14:textId="77777777" w:rsidR="00E860B6" w:rsidRDefault="00E860B6">
      <w:pPr>
        <w:pStyle w:val="Standard"/>
        <w:spacing w:after="0" w:line="240" w:lineRule="auto"/>
        <w:rPr>
          <w:rFonts w:ascii="Times New Roman" w:eastAsia="Times New Roman" w:hAnsi="Times New Roman" w:cs="Times New Roman"/>
          <w:b/>
          <w:sz w:val="24"/>
        </w:rPr>
      </w:pPr>
    </w:p>
    <w:p w14:paraId="4757DCCA"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BENDROJI DARBO STEBĖSENA</w:t>
      </w:r>
    </w:p>
    <w:p w14:paraId="10BE16B1" w14:textId="77777777" w:rsidR="00E860B6" w:rsidRDefault="00E860B6">
      <w:pPr>
        <w:pStyle w:val="Standard"/>
        <w:spacing w:after="0" w:line="240" w:lineRule="auto"/>
        <w:rPr>
          <w:rFonts w:ascii="Times New Roman" w:eastAsia="Times New Roman" w:hAnsi="Times New Roman" w:cs="Times New Roman"/>
          <w:b/>
          <w:sz w:val="24"/>
        </w:rPr>
      </w:pPr>
    </w:p>
    <w:tbl>
      <w:tblPr>
        <w:tblW w:w="9578" w:type="dxa"/>
        <w:jc w:val="center"/>
        <w:tblLayout w:type="fixed"/>
        <w:tblCellMar>
          <w:left w:w="10" w:type="dxa"/>
          <w:right w:w="10" w:type="dxa"/>
        </w:tblCellMar>
        <w:tblLook w:val="04A0" w:firstRow="1" w:lastRow="0" w:firstColumn="1" w:lastColumn="0" w:noHBand="0" w:noVBand="1"/>
      </w:tblPr>
      <w:tblGrid>
        <w:gridCol w:w="569"/>
        <w:gridCol w:w="4641"/>
        <w:gridCol w:w="2279"/>
        <w:gridCol w:w="2089"/>
      </w:tblGrid>
      <w:tr w:rsidR="00E860B6" w14:paraId="3F4877BE"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7793E98"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46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31633333"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Veikla</w:t>
            </w:r>
          </w:p>
        </w:tc>
        <w:tc>
          <w:tcPr>
            <w:tcW w:w="22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45AFE72C"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Vykdytojas</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08444CF1"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w:t>
            </w:r>
          </w:p>
        </w:tc>
      </w:tr>
      <w:tr w:rsidR="00E860B6" w14:paraId="2BB5B418"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A2684B8"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6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2BE78B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Maitinimo organizavimas</w:t>
            </w:r>
          </w:p>
        </w:tc>
        <w:tc>
          <w:tcPr>
            <w:tcW w:w="22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02AA1B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6E8B702D" w14:textId="7BE857A0"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maitinimo organizavimo specialistė</w:t>
            </w:r>
            <w:r w:rsidR="001D3B27">
              <w:rPr>
                <w:rFonts w:ascii="Times New Roman" w:eastAsia="Times New Roman" w:hAnsi="Times New Roman" w:cs="Times New Roman"/>
              </w:rPr>
              <w:t>, 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5B681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r w:rsidR="00E860B6" w14:paraId="2E44ADA6"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4CABFED"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131E4A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Darbuotojų darbo drausmė</w:t>
            </w:r>
          </w:p>
        </w:tc>
        <w:tc>
          <w:tcPr>
            <w:tcW w:w="22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21EAB2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3D998728" w14:textId="59737D2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w:t>
            </w:r>
            <w:r w:rsidR="00E02129">
              <w:rPr>
                <w:rFonts w:ascii="Times New Roman" w:eastAsia="Times New Roman" w:hAnsi="Times New Roman" w:cs="Times New Roman"/>
              </w:rPr>
              <w:t>to</w:t>
            </w:r>
            <w:r>
              <w:rPr>
                <w:rFonts w:ascii="Times New Roman" w:eastAsia="Times New Roman" w:hAnsi="Times New Roman" w:cs="Times New Roman"/>
              </w:rPr>
              <w:t>ja ugdymui</w:t>
            </w:r>
            <w:r w:rsidR="001D3B27">
              <w:rPr>
                <w:rFonts w:ascii="Times New Roman" w:eastAsia="Times New Roman" w:hAnsi="Times New Roman" w:cs="Times New Roman"/>
              </w:rPr>
              <w:t>, 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5E2F10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r w:rsidR="00E860B6" w14:paraId="5D5C1534"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C67D91"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6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8CBE95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Materialinių vertybių apsauga</w:t>
            </w:r>
          </w:p>
        </w:tc>
        <w:tc>
          <w:tcPr>
            <w:tcW w:w="22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1C4456A" w14:textId="4FF097CE"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w:t>
            </w:r>
            <w:r w:rsidR="00E02129">
              <w:rPr>
                <w:rFonts w:ascii="Times New Roman" w:eastAsia="Times New Roman" w:hAnsi="Times New Roman" w:cs="Times New Roman"/>
              </w:rPr>
              <w:t>to</w:t>
            </w:r>
            <w:r>
              <w:rPr>
                <w:rFonts w:ascii="Times New Roman" w:eastAsia="Times New Roman" w:hAnsi="Times New Roman" w:cs="Times New Roman"/>
              </w:rPr>
              <w:t>ja ugdymui, ūkvedė</w:t>
            </w:r>
          </w:p>
          <w:p w14:paraId="51A7C8ED" w14:textId="77777777" w:rsidR="00E860B6" w:rsidRDefault="00E860B6">
            <w:pPr>
              <w:pStyle w:val="Standard"/>
              <w:spacing w:after="0" w:line="240" w:lineRule="auto"/>
            </w:pP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CD408A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r w:rsidR="00E860B6" w14:paraId="75F8821C"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0A64A60"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6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80209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Higienos normų reikalavimų laikymasis</w:t>
            </w:r>
          </w:p>
        </w:tc>
        <w:tc>
          <w:tcPr>
            <w:tcW w:w="22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C6F00EC" w14:textId="6A8FACBB"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Visuomenės sveikatos priežiūros specialistė</w:t>
            </w:r>
            <w:r w:rsidR="001D3B27">
              <w:rPr>
                <w:rFonts w:ascii="Times New Roman" w:eastAsia="Times New Roman" w:hAnsi="Times New Roman" w:cs="Times New Roman"/>
              </w:rPr>
              <w:t>, maitinimo organizavimo specialistė, 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9831CE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r w:rsidR="00E860B6" w14:paraId="449AFED1"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9A47537"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6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531A15D" w14:textId="33EA93A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Sveikos mitybos </w:t>
            </w:r>
            <w:r w:rsidR="001D3B27">
              <w:rPr>
                <w:rFonts w:ascii="Times New Roman" w:eastAsia="Times New Roman" w:hAnsi="Times New Roman" w:cs="Times New Roman"/>
              </w:rPr>
              <w:t>įgūdžių formavimas</w:t>
            </w:r>
          </w:p>
        </w:tc>
        <w:tc>
          <w:tcPr>
            <w:tcW w:w="22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C083338" w14:textId="377D5616"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Visuomenės sveikatos priežiūros specialistė</w:t>
            </w:r>
            <w:r w:rsidR="001D3B27">
              <w:rPr>
                <w:rFonts w:ascii="Times New Roman" w:eastAsia="Times New Roman" w:hAnsi="Times New Roman" w:cs="Times New Roman"/>
              </w:rPr>
              <w:t>, maitinimo organizavimo specialistė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1A1BB4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r w:rsidR="00E860B6" w14:paraId="038D6573"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92E7836"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6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6C672C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Darbų sauga, priešgaisrinė ir civilinė sauga</w:t>
            </w:r>
          </w:p>
        </w:tc>
        <w:tc>
          <w:tcPr>
            <w:tcW w:w="22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62D265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D2585D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bl>
    <w:p w14:paraId="6279B169" w14:textId="77777777" w:rsidR="00E860B6" w:rsidRDefault="00E860B6">
      <w:pPr>
        <w:pStyle w:val="Standard"/>
        <w:spacing w:after="0" w:line="240" w:lineRule="auto"/>
        <w:rPr>
          <w:rFonts w:ascii="Times New Roman" w:eastAsia="Times New Roman" w:hAnsi="Times New Roman" w:cs="Times New Roman"/>
          <w:sz w:val="24"/>
        </w:rPr>
      </w:pPr>
    </w:p>
    <w:p w14:paraId="7197F1AB" w14:textId="77777777" w:rsidR="00E860B6" w:rsidRDefault="00093812">
      <w:pPr>
        <w:pStyle w:val="Standard"/>
        <w:spacing w:after="1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w:t>
      </w:r>
    </w:p>
    <w:p w14:paraId="6D1F15DE" w14:textId="77777777" w:rsidR="00E860B6" w:rsidRDefault="00093812">
      <w:pPr>
        <w:pStyle w:val="Standard"/>
        <w:spacing w:after="10" w:line="240" w:lineRule="auto"/>
        <w:rPr>
          <w:rFonts w:eastAsia="Calibri" w:cs="Calibri"/>
        </w:rPr>
      </w:pPr>
      <w:r>
        <w:rPr>
          <w:rFonts w:eastAsia="Calibri" w:cs="Calibri"/>
        </w:rPr>
        <w:t xml:space="preserve"> </w:t>
      </w:r>
    </w:p>
    <w:p w14:paraId="5C96E374" w14:textId="77777777" w:rsidR="00E860B6" w:rsidRDefault="00E860B6">
      <w:pPr>
        <w:pStyle w:val="Standard"/>
        <w:spacing w:after="10" w:line="240" w:lineRule="auto"/>
        <w:rPr>
          <w:rFonts w:ascii="Times New Roman" w:eastAsia="Times New Roman" w:hAnsi="Times New Roman" w:cs="Times New Roman"/>
          <w:sz w:val="24"/>
        </w:rPr>
      </w:pPr>
    </w:p>
    <w:p w14:paraId="23A0B215" w14:textId="4A4F495E"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Ukmergės lopšelio-darželio „Saulutė“</w:t>
      </w:r>
    </w:p>
    <w:p w14:paraId="66DC9A68" w14:textId="44472BC9"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2021–2022 m. m. veiklos plano</w:t>
      </w:r>
    </w:p>
    <w:p w14:paraId="381C6C43" w14:textId="3DBA8C72" w:rsidR="00E860B6" w:rsidRDefault="00093812" w:rsidP="008563C8">
      <w:pPr>
        <w:pStyle w:val="Standard"/>
        <w:spacing w:after="1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5 priedas</w:t>
      </w:r>
    </w:p>
    <w:p w14:paraId="32577402" w14:textId="77777777" w:rsidR="00B71D63" w:rsidRDefault="00B71D63">
      <w:pPr>
        <w:pStyle w:val="Standard"/>
        <w:spacing w:after="0" w:line="240" w:lineRule="auto"/>
        <w:jc w:val="center"/>
        <w:rPr>
          <w:rFonts w:ascii="Times New Roman" w:eastAsia="Times New Roman" w:hAnsi="Times New Roman" w:cs="Times New Roman"/>
          <w:b/>
          <w:sz w:val="24"/>
        </w:rPr>
      </w:pPr>
    </w:p>
    <w:p w14:paraId="35721012" w14:textId="3A24D6F6"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KVALIFIKACIJOS TOBULINIMAS</w:t>
      </w:r>
    </w:p>
    <w:p w14:paraId="73DF522F" w14:textId="77777777" w:rsidR="00E860B6" w:rsidRDefault="00E860B6">
      <w:pPr>
        <w:pStyle w:val="Standard"/>
        <w:spacing w:after="0" w:line="240" w:lineRule="auto"/>
        <w:rPr>
          <w:rFonts w:ascii="Times New Roman" w:eastAsia="Times New Roman" w:hAnsi="Times New Roman" w:cs="Times New Roman"/>
          <w:b/>
          <w:sz w:val="24"/>
        </w:rPr>
      </w:pPr>
    </w:p>
    <w:tbl>
      <w:tblPr>
        <w:tblW w:w="9584" w:type="dxa"/>
        <w:jc w:val="right"/>
        <w:tblLayout w:type="fixed"/>
        <w:tblCellMar>
          <w:left w:w="10" w:type="dxa"/>
          <w:right w:w="10" w:type="dxa"/>
        </w:tblCellMar>
        <w:tblLook w:val="04A0" w:firstRow="1" w:lastRow="0" w:firstColumn="1" w:lastColumn="0" w:noHBand="0" w:noVBand="1"/>
      </w:tblPr>
      <w:tblGrid>
        <w:gridCol w:w="495"/>
        <w:gridCol w:w="4170"/>
        <w:gridCol w:w="1530"/>
        <w:gridCol w:w="1380"/>
        <w:gridCol w:w="2009"/>
      </w:tblGrid>
      <w:tr w:rsidR="00E860B6" w14:paraId="48DF4B3B" w14:textId="77777777">
        <w:trPr>
          <w:trHeight w:val="1"/>
          <w:jc w:val="right"/>
        </w:trPr>
        <w:tc>
          <w:tcPr>
            <w:tcW w:w="49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960D87F"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41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35E710D"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Priemonės</w:t>
            </w:r>
          </w:p>
        </w:tc>
        <w:tc>
          <w:tcPr>
            <w:tcW w:w="153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923F5AA"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Vykdytojas</w:t>
            </w:r>
          </w:p>
        </w:tc>
        <w:tc>
          <w:tcPr>
            <w:tcW w:w="13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3942AA3"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w:t>
            </w:r>
          </w:p>
        </w:tc>
        <w:tc>
          <w:tcPr>
            <w:tcW w:w="20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6348BA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Laukiamas rezultatas</w:t>
            </w:r>
          </w:p>
        </w:tc>
      </w:tr>
      <w:tr w:rsidR="00E860B6" w14:paraId="34B78A5A" w14:textId="77777777">
        <w:trPr>
          <w:trHeight w:val="1"/>
          <w:jc w:val="right"/>
        </w:trPr>
        <w:tc>
          <w:tcPr>
            <w:tcW w:w="49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955F90A" w14:textId="30591FC5"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1.</w:t>
            </w:r>
          </w:p>
        </w:tc>
        <w:tc>
          <w:tcPr>
            <w:tcW w:w="41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23FCFF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Vaikų socialinis emocinis ugdymas(</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w:t>
            </w:r>
          </w:p>
          <w:p w14:paraId="551A470B" w14:textId="40949098"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Kimochi</w:t>
            </w:r>
            <w:proofErr w:type="spellEnd"/>
            <w:r>
              <w:rPr>
                <w:rFonts w:ascii="Times New Roman" w:eastAsia="Times New Roman" w:hAnsi="Times New Roman" w:cs="Times New Roman"/>
              </w:rPr>
              <w:t>“ ir „</w:t>
            </w:r>
            <w:proofErr w:type="spellStart"/>
            <w:r>
              <w:rPr>
                <w:rFonts w:ascii="Times New Roman" w:eastAsia="Times New Roman" w:hAnsi="Times New Roman" w:cs="Times New Roman"/>
              </w:rPr>
              <w:t>Zipio</w:t>
            </w:r>
            <w:proofErr w:type="spellEnd"/>
            <w:r>
              <w:rPr>
                <w:rFonts w:ascii="Times New Roman" w:eastAsia="Times New Roman" w:hAnsi="Times New Roman" w:cs="Times New Roman"/>
              </w:rPr>
              <w:t xml:space="preserve"> draugai“ programų </w:t>
            </w:r>
            <w:r w:rsidR="001D3B27">
              <w:rPr>
                <w:rFonts w:ascii="Times New Roman" w:eastAsia="Times New Roman" w:hAnsi="Times New Roman" w:cs="Times New Roman"/>
              </w:rPr>
              <w:t>įgyvendinimas</w:t>
            </w:r>
            <w:r>
              <w:rPr>
                <w:rFonts w:ascii="Times New Roman" w:eastAsia="Times New Roman" w:hAnsi="Times New Roman" w:cs="Times New Roman"/>
              </w:rPr>
              <w:t>.</w:t>
            </w:r>
          </w:p>
          <w:p w14:paraId="6C2444B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STEAM veiklos ikimokykliniame ir priešmokykliniame ugdyme.</w:t>
            </w:r>
          </w:p>
          <w:p w14:paraId="466C100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Darbas su specialiųjų ugdymosi poreikių turinčiais vaikais</w:t>
            </w:r>
          </w:p>
        </w:tc>
        <w:tc>
          <w:tcPr>
            <w:tcW w:w="153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AF61DD" w14:textId="77777777" w:rsidR="00E860B6" w:rsidRDefault="00093812">
            <w:pPr>
              <w:pStyle w:val="Standard"/>
              <w:spacing w:after="0" w:line="240" w:lineRule="auto"/>
            </w:pPr>
            <w:r>
              <w:rPr>
                <w:rFonts w:ascii="Times New Roman" w:eastAsia="Times New Roman" w:hAnsi="Times New Roman" w:cs="Times New Roman"/>
              </w:rPr>
              <w:lastRenderedPageBreak/>
              <w:t xml:space="preserve">Direktorės pavaduotoja ugdymui, </w:t>
            </w:r>
            <w:r>
              <w:rPr>
                <w:rFonts w:ascii="Times New Roman" w:eastAsia="Times New Roman" w:hAnsi="Times New Roman" w:cs="Times New Roman"/>
              </w:rPr>
              <w:lastRenderedPageBreak/>
              <w:t>pedagogės metodininkės</w:t>
            </w:r>
          </w:p>
        </w:tc>
        <w:tc>
          <w:tcPr>
            <w:tcW w:w="13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54A312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2021–2022</w:t>
            </w:r>
          </w:p>
        </w:tc>
        <w:tc>
          <w:tcPr>
            <w:tcW w:w="20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4C8527" w14:textId="4D94DEF8"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Įstaigoje </w:t>
            </w:r>
            <w:r w:rsidR="001D3B27">
              <w:rPr>
                <w:rFonts w:ascii="Times New Roman" w:eastAsia="Times New Roman" w:hAnsi="Times New Roman" w:cs="Times New Roman"/>
              </w:rPr>
              <w:t>įgyvendinamos</w:t>
            </w:r>
            <w:r>
              <w:rPr>
                <w:rFonts w:ascii="Times New Roman" w:eastAsia="Times New Roman" w:hAnsi="Times New Roman" w:cs="Times New Roman"/>
              </w:rPr>
              <w:t xml:space="preserve"> </w:t>
            </w:r>
            <w:r w:rsidR="001D3B27">
              <w:rPr>
                <w:rFonts w:ascii="Times New Roman" w:eastAsia="Times New Roman" w:hAnsi="Times New Roman" w:cs="Times New Roman"/>
              </w:rPr>
              <w:t xml:space="preserve">socialinio </w:t>
            </w:r>
            <w:r>
              <w:rPr>
                <w:rFonts w:ascii="Times New Roman" w:eastAsia="Times New Roman" w:hAnsi="Times New Roman" w:cs="Times New Roman"/>
              </w:rPr>
              <w:t xml:space="preserve">emocinio </w:t>
            </w:r>
            <w:r w:rsidR="001D3B27">
              <w:rPr>
                <w:rFonts w:ascii="Times New Roman" w:eastAsia="Times New Roman" w:hAnsi="Times New Roman" w:cs="Times New Roman"/>
              </w:rPr>
              <w:t>ugdymosi</w:t>
            </w:r>
            <w:r>
              <w:rPr>
                <w:rFonts w:ascii="Times New Roman" w:eastAsia="Times New Roman" w:hAnsi="Times New Roman" w:cs="Times New Roman"/>
              </w:rPr>
              <w:t xml:space="preserve"> </w:t>
            </w:r>
            <w:r w:rsidR="001D3B27">
              <w:rPr>
                <w:rFonts w:ascii="Times New Roman" w:eastAsia="Times New Roman" w:hAnsi="Times New Roman" w:cs="Times New Roman"/>
              </w:rPr>
              <w:t>programos</w:t>
            </w:r>
            <w:r>
              <w:rPr>
                <w:rFonts w:ascii="Times New Roman" w:eastAsia="Times New Roman" w:hAnsi="Times New Roman" w:cs="Times New Roman"/>
              </w:rPr>
              <w:t xml:space="preserve">, </w:t>
            </w:r>
            <w:r>
              <w:rPr>
                <w:rFonts w:ascii="Times New Roman" w:eastAsia="Times New Roman" w:hAnsi="Times New Roman" w:cs="Times New Roman"/>
              </w:rPr>
              <w:lastRenderedPageBreak/>
              <w:t>taikomas</w:t>
            </w:r>
            <w:r w:rsidR="00B71D63">
              <w:rPr>
                <w:rFonts w:ascii="Times New Roman" w:eastAsia="Times New Roman" w:hAnsi="Times New Roman" w:cs="Times New Roman"/>
              </w:rPr>
              <w:t xml:space="preserve"> </w:t>
            </w:r>
            <w:r>
              <w:rPr>
                <w:rFonts w:ascii="Times New Roman" w:eastAsia="Times New Roman" w:hAnsi="Times New Roman" w:cs="Times New Roman"/>
              </w:rPr>
              <w:t>STEAM veiklų organizavimas,</w:t>
            </w:r>
          </w:p>
          <w:p w14:paraId="249CF6D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dalinamasi gerąja darbo patirtimi</w:t>
            </w:r>
          </w:p>
        </w:tc>
      </w:tr>
      <w:tr w:rsidR="00E860B6" w14:paraId="56A30809" w14:textId="77777777">
        <w:trPr>
          <w:trHeight w:val="1"/>
          <w:jc w:val="right"/>
        </w:trPr>
        <w:tc>
          <w:tcPr>
            <w:tcW w:w="49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0436129" w14:textId="2529D075" w:rsidR="00E860B6" w:rsidRDefault="00B71D63">
            <w:pPr>
              <w:pStyle w:val="Standard"/>
              <w:spacing w:after="0" w:line="240" w:lineRule="auto"/>
              <w:ind w:hanging="18"/>
              <w:rPr>
                <w:rFonts w:eastAsia="Calibri" w:cs="Calibri"/>
              </w:rPr>
            </w:pPr>
            <w:r>
              <w:rPr>
                <w:rFonts w:eastAsia="Calibri" w:cs="Calibri"/>
              </w:rPr>
              <w:lastRenderedPageBreak/>
              <w:t xml:space="preserve"> </w:t>
            </w:r>
            <w:r w:rsidR="00093812">
              <w:rPr>
                <w:rFonts w:eastAsia="Calibri" w:cs="Calibri"/>
              </w:rPr>
              <w:t>2.</w:t>
            </w:r>
          </w:p>
        </w:tc>
        <w:tc>
          <w:tcPr>
            <w:tcW w:w="41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3F319C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Ugdomosios, lavinamosios, korekcinės veiklos stebėjimas, aptarimas ir apibendrinimas įstaigos pedagogų taryboje ir kitose įstaigos institucijose</w:t>
            </w:r>
          </w:p>
        </w:tc>
        <w:tc>
          <w:tcPr>
            <w:tcW w:w="153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031478F" w14:textId="633AB672"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w:t>
            </w:r>
          </w:p>
        </w:tc>
        <w:tc>
          <w:tcPr>
            <w:tcW w:w="13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D92ED6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20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8AA419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Ugdymosi pasiekimai aptariami įstaigos pedagogų taryboje</w:t>
            </w:r>
          </w:p>
        </w:tc>
      </w:tr>
      <w:tr w:rsidR="00E860B6" w14:paraId="508A1859" w14:textId="77777777">
        <w:trPr>
          <w:trHeight w:val="1"/>
          <w:jc w:val="right"/>
        </w:trPr>
        <w:tc>
          <w:tcPr>
            <w:tcW w:w="49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778145D" w14:textId="30E9501D" w:rsidR="00E860B6" w:rsidRDefault="00B71D63">
            <w:pPr>
              <w:pStyle w:val="Standard"/>
              <w:spacing w:after="0" w:line="240" w:lineRule="auto"/>
              <w:ind w:left="-18"/>
              <w:rPr>
                <w:rFonts w:eastAsia="Calibri" w:cs="Calibri"/>
              </w:rPr>
            </w:pPr>
            <w:r>
              <w:rPr>
                <w:rFonts w:eastAsia="Calibri" w:cs="Calibri"/>
              </w:rPr>
              <w:t xml:space="preserve"> </w:t>
            </w:r>
            <w:r w:rsidR="00093812">
              <w:rPr>
                <w:rFonts w:eastAsia="Calibri" w:cs="Calibri"/>
              </w:rPr>
              <w:t>3.</w:t>
            </w:r>
          </w:p>
        </w:tc>
        <w:tc>
          <w:tcPr>
            <w:tcW w:w="41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4B21E7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Pedagogų kvalifikacijos kėlimas atsižvelgiant į 2021–2022 m. m. veiklos prioritetus</w:t>
            </w:r>
          </w:p>
        </w:tc>
        <w:tc>
          <w:tcPr>
            <w:tcW w:w="153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04847B3" w14:textId="5E7611E6"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w:t>
            </w:r>
          </w:p>
        </w:tc>
        <w:tc>
          <w:tcPr>
            <w:tcW w:w="13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FF370E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20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93EFD5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Sėkmingai įgyvendinami įstaigos tikslai, keliama pedagogų kvalifikacija</w:t>
            </w:r>
          </w:p>
        </w:tc>
      </w:tr>
      <w:tr w:rsidR="00E860B6" w14:paraId="6CEF1DF4" w14:textId="77777777">
        <w:trPr>
          <w:trHeight w:val="1"/>
          <w:jc w:val="right"/>
        </w:trPr>
        <w:tc>
          <w:tcPr>
            <w:tcW w:w="49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CD4E014" w14:textId="50E45E23"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4.</w:t>
            </w:r>
          </w:p>
        </w:tc>
        <w:tc>
          <w:tcPr>
            <w:tcW w:w="41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DA53F9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Dalyvavimas kitų ikimokyklinių įstaigų organizuojamuose rajoniniuose renginiuose (atviros veiklos, metodinės dienos, seminarai ir kt. renginiai)</w:t>
            </w:r>
          </w:p>
        </w:tc>
        <w:tc>
          <w:tcPr>
            <w:tcW w:w="153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786A73A" w14:textId="72998044"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 pedagogės</w:t>
            </w:r>
          </w:p>
        </w:tc>
        <w:tc>
          <w:tcPr>
            <w:tcW w:w="13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3CA4EA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2021–2022 pagal rajono </w:t>
            </w:r>
            <w:proofErr w:type="spellStart"/>
            <w:r>
              <w:rPr>
                <w:rFonts w:ascii="Times New Roman" w:eastAsia="Times New Roman" w:hAnsi="Times New Roman" w:cs="Times New Roman"/>
              </w:rPr>
              <w:t>ikimok</w:t>
            </w:r>
            <w:proofErr w:type="spellEnd"/>
            <w:r>
              <w:rPr>
                <w:rFonts w:ascii="Times New Roman" w:eastAsia="Times New Roman" w:hAnsi="Times New Roman" w:cs="Times New Roman"/>
              </w:rPr>
              <w:t xml:space="preserve">. ir </w:t>
            </w:r>
            <w:proofErr w:type="spellStart"/>
            <w:r>
              <w:rPr>
                <w:rFonts w:ascii="Times New Roman" w:eastAsia="Times New Roman" w:hAnsi="Times New Roman" w:cs="Times New Roman"/>
              </w:rPr>
              <w:t>priešmok</w:t>
            </w:r>
            <w:proofErr w:type="spellEnd"/>
            <w:r>
              <w:rPr>
                <w:rFonts w:ascii="Times New Roman" w:eastAsia="Times New Roman" w:hAnsi="Times New Roman" w:cs="Times New Roman"/>
              </w:rPr>
              <w:t>. ugdymo būrelio veiklos planą</w:t>
            </w:r>
          </w:p>
        </w:tc>
        <w:tc>
          <w:tcPr>
            <w:tcW w:w="20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33792B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Vyksta gerosios patirties sklaida.</w:t>
            </w:r>
          </w:p>
          <w:p w14:paraId="0604459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Įgytos žinios pritaikytos praktiniame darbe su vaikais</w:t>
            </w:r>
          </w:p>
        </w:tc>
      </w:tr>
      <w:tr w:rsidR="00E860B6" w14:paraId="4F85BE48" w14:textId="77777777">
        <w:trPr>
          <w:trHeight w:val="1"/>
          <w:jc w:val="right"/>
        </w:trPr>
        <w:tc>
          <w:tcPr>
            <w:tcW w:w="49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C5D17E3" w14:textId="61F553DC"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5.</w:t>
            </w:r>
          </w:p>
        </w:tc>
        <w:tc>
          <w:tcPr>
            <w:tcW w:w="417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A6A2C9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Domėjimasis naujausia metodine pedagogine literatūra ir jos analizavimas</w:t>
            </w:r>
          </w:p>
        </w:tc>
        <w:tc>
          <w:tcPr>
            <w:tcW w:w="153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63C8CF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Direktorės pavaduotoja</w:t>
            </w:r>
          </w:p>
          <w:p w14:paraId="7BF9CFB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ugdymui, pedagogės</w:t>
            </w:r>
          </w:p>
        </w:tc>
        <w:tc>
          <w:tcPr>
            <w:tcW w:w="1380"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9A207A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200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80C74C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Pedagogės nuolat tobulėja,</w:t>
            </w:r>
          </w:p>
          <w:p w14:paraId="30E99BD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naujoves taiko</w:t>
            </w:r>
          </w:p>
          <w:p w14:paraId="0D0D3A6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darbe</w:t>
            </w:r>
          </w:p>
        </w:tc>
      </w:tr>
    </w:tbl>
    <w:p w14:paraId="58E1B396" w14:textId="77777777" w:rsidR="00E860B6" w:rsidRDefault="00E860B6">
      <w:pPr>
        <w:pStyle w:val="Standard"/>
        <w:spacing w:after="0" w:line="240" w:lineRule="auto"/>
        <w:rPr>
          <w:rFonts w:ascii="Times New Roman" w:eastAsia="Times New Roman" w:hAnsi="Times New Roman" w:cs="Times New Roman"/>
          <w:sz w:val="24"/>
        </w:rPr>
      </w:pPr>
    </w:p>
    <w:p w14:paraId="65B35CC1"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w:t>
      </w:r>
    </w:p>
    <w:p w14:paraId="2CFA3B18" w14:textId="77777777" w:rsidR="00E860B6" w:rsidRDefault="00093812">
      <w:pPr>
        <w:pStyle w:val="Standard"/>
        <w:spacing w:after="10" w:line="240" w:lineRule="auto"/>
        <w:rPr>
          <w:rFonts w:eastAsia="Calibri" w:cs="Calibri"/>
        </w:rPr>
      </w:pPr>
      <w:r>
        <w:rPr>
          <w:rFonts w:eastAsia="Calibri" w:cs="Calibri"/>
        </w:rPr>
        <w:t xml:space="preserve"> </w:t>
      </w:r>
    </w:p>
    <w:p w14:paraId="16B9DF8A" w14:textId="77777777" w:rsidR="00E860B6" w:rsidRDefault="00E860B6">
      <w:pPr>
        <w:pStyle w:val="Standard"/>
        <w:spacing w:after="10" w:line="240" w:lineRule="auto"/>
        <w:rPr>
          <w:rFonts w:ascii="Times New Roman" w:eastAsia="Times New Roman" w:hAnsi="Times New Roman" w:cs="Times New Roman"/>
          <w:sz w:val="24"/>
        </w:rPr>
      </w:pPr>
    </w:p>
    <w:p w14:paraId="73C1601C" w14:textId="75636E96"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Ukmergės lopšelio-darželio „Saulutė“</w:t>
      </w:r>
    </w:p>
    <w:p w14:paraId="5C910E1A" w14:textId="64B3C298"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2021–2022 m. m. veiklos plano</w:t>
      </w:r>
    </w:p>
    <w:p w14:paraId="43D6E612" w14:textId="7B396ABE"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6 priedas</w:t>
      </w:r>
    </w:p>
    <w:p w14:paraId="26450639" w14:textId="77777777" w:rsidR="00E860B6" w:rsidRDefault="00E860B6">
      <w:pPr>
        <w:pStyle w:val="Standard"/>
        <w:spacing w:after="0" w:line="240" w:lineRule="auto"/>
        <w:rPr>
          <w:rFonts w:ascii="Times New Roman" w:eastAsia="Times New Roman" w:hAnsi="Times New Roman" w:cs="Times New Roman"/>
          <w:b/>
          <w:sz w:val="24"/>
        </w:rPr>
      </w:pPr>
    </w:p>
    <w:p w14:paraId="410C8FB3"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BENDRADARBIAVIMAS SU TĖVAIS IR SOCIALINIAIS PARTNERIAIS</w:t>
      </w:r>
    </w:p>
    <w:p w14:paraId="19F19B73" w14:textId="77777777" w:rsidR="00E860B6" w:rsidRDefault="00E860B6">
      <w:pPr>
        <w:pStyle w:val="Standard"/>
        <w:spacing w:after="0" w:line="240" w:lineRule="auto"/>
        <w:rPr>
          <w:rFonts w:ascii="Times New Roman" w:eastAsia="Times New Roman" w:hAnsi="Times New Roman" w:cs="Times New Roman"/>
          <w:b/>
          <w:sz w:val="24"/>
        </w:rPr>
      </w:pPr>
    </w:p>
    <w:tbl>
      <w:tblPr>
        <w:tblW w:w="9638" w:type="dxa"/>
        <w:jc w:val="center"/>
        <w:tblLayout w:type="fixed"/>
        <w:tblCellMar>
          <w:left w:w="10" w:type="dxa"/>
          <w:right w:w="10" w:type="dxa"/>
        </w:tblCellMar>
        <w:tblLook w:val="04A0" w:firstRow="1" w:lastRow="0" w:firstColumn="1" w:lastColumn="0" w:noHBand="0" w:noVBand="1"/>
      </w:tblPr>
      <w:tblGrid>
        <w:gridCol w:w="565"/>
        <w:gridCol w:w="4546"/>
        <w:gridCol w:w="1387"/>
        <w:gridCol w:w="1498"/>
        <w:gridCol w:w="1642"/>
      </w:tblGrid>
      <w:tr w:rsidR="00E860B6" w14:paraId="1EDDBBD1"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4E540F3"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9F990A1"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Priemonės</w:t>
            </w: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2E4EFA"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Vykdytojas</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998822C" w14:textId="6E835E4A" w:rsidR="00E860B6" w:rsidRDefault="00E860B6">
            <w:pPr>
              <w:pStyle w:val="Standard"/>
              <w:spacing w:after="0" w:line="240" w:lineRule="auto"/>
              <w:jc w:val="center"/>
              <w:rPr>
                <w:rFonts w:ascii="Times New Roman" w:eastAsia="Times New Roman" w:hAnsi="Times New Roman" w:cs="Times New Roman"/>
              </w:rPr>
            </w:pP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AC6920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Laukiamas rezultatas</w:t>
            </w:r>
          </w:p>
        </w:tc>
      </w:tr>
      <w:tr w:rsidR="00E860B6" w14:paraId="0DFBC612"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7AF227" w14:textId="3DBFB6BE"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1.</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A8A8F7" w14:textId="77777777" w:rsidR="00E860B6" w:rsidRDefault="00093812">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Bendradarbiavimas su tėvais:</w:t>
            </w:r>
          </w:p>
          <w:p w14:paraId="3F67140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susirinkimai grupėse pagal pasirinktas temas;</w:t>
            </w:r>
          </w:p>
          <w:p w14:paraId="7078139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atvirų ugdomųjų veiklų organizavimas tėvams;</w:t>
            </w:r>
          </w:p>
          <w:p w14:paraId="4994EA9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tėvų dalyvavimas bendruose įstaigos šventiniuose saviraiškos renginiuose;</w:t>
            </w:r>
          </w:p>
          <w:p w14:paraId="70F86F3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informacinės medžiagos perteikimas grupių stenduose;</w:t>
            </w:r>
          </w:p>
          <w:p w14:paraId="05CF219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individualūs pokalbiai su tėvais, konsultacijos</w:t>
            </w:r>
          </w:p>
          <w:p w14:paraId="76496A76" w14:textId="77777777" w:rsidR="00E860B6" w:rsidRDefault="00E860B6">
            <w:pPr>
              <w:pStyle w:val="Standard"/>
              <w:spacing w:after="0" w:line="240" w:lineRule="auto"/>
            </w:pP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986165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Grupių mokytojos, direktorės pavaduotoja ugdymui</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8131F8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2021-10–2022-04</w:t>
            </w:r>
          </w:p>
          <w:p w14:paraId="00AD72DC" w14:textId="77777777" w:rsidR="00E860B6" w:rsidRDefault="00E860B6">
            <w:pPr>
              <w:pStyle w:val="Standard"/>
              <w:spacing w:after="0" w:line="240" w:lineRule="auto"/>
              <w:rPr>
                <w:rFonts w:ascii="Times New Roman" w:eastAsia="Times New Roman" w:hAnsi="Times New Roman" w:cs="Times New Roman"/>
              </w:rPr>
            </w:pPr>
          </w:p>
          <w:p w14:paraId="191C1C38" w14:textId="77777777" w:rsidR="00E860B6" w:rsidRDefault="00E860B6">
            <w:pPr>
              <w:pStyle w:val="Standard"/>
              <w:spacing w:after="0" w:line="240" w:lineRule="auto"/>
              <w:rPr>
                <w:rFonts w:ascii="Times New Roman" w:eastAsia="Times New Roman" w:hAnsi="Times New Roman" w:cs="Times New Roman"/>
              </w:rPr>
            </w:pPr>
          </w:p>
          <w:p w14:paraId="66734FF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p w14:paraId="70CF5782" w14:textId="77777777" w:rsidR="00E860B6" w:rsidRDefault="00E860B6">
            <w:pPr>
              <w:pStyle w:val="Standard"/>
              <w:spacing w:after="0" w:line="240" w:lineRule="auto"/>
              <w:rPr>
                <w:rFonts w:ascii="Times New Roman" w:eastAsia="Times New Roman" w:hAnsi="Times New Roman" w:cs="Times New Roman"/>
              </w:rPr>
            </w:pPr>
          </w:p>
          <w:p w14:paraId="5D5D1527" w14:textId="77777777" w:rsidR="00E860B6" w:rsidRDefault="00E860B6">
            <w:pPr>
              <w:pStyle w:val="Standard"/>
              <w:spacing w:after="0" w:line="240" w:lineRule="auto"/>
              <w:rPr>
                <w:rFonts w:ascii="Times New Roman" w:eastAsia="Times New Roman" w:hAnsi="Times New Roman" w:cs="Times New Roman"/>
              </w:rPr>
            </w:pPr>
          </w:p>
          <w:p w14:paraId="57016DFB" w14:textId="77777777" w:rsidR="00E860B6" w:rsidRDefault="00E860B6">
            <w:pPr>
              <w:pStyle w:val="Standard"/>
              <w:spacing w:after="0" w:line="240" w:lineRule="auto"/>
              <w:rPr>
                <w:rFonts w:ascii="Times New Roman" w:eastAsia="Times New Roman" w:hAnsi="Times New Roman" w:cs="Times New Roman"/>
              </w:rPr>
            </w:pPr>
          </w:p>
          <w:p w14:paraId="6CE516D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Pagal poreikį</w:t>
            </w: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BAA1C1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Tėvai informuojami apie įstaigos veiklą ir aktyviai joje dalyvauja.</w:t>
            </w:r>
          </w:p>
          <w:p w14:paraId="380433B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Stiprėja partnerystės ryšys,</w:t>
            </w:r>
          </w:p>
          <w:p w14:paraId="14409E0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gerinama ugdymo kokybė</w:t>
            </w:r>
          </w:p>
        </w:tc>
      </w:tr>
      <w:tr w:rsidR="00E860B6" w14:paraId="3AEF259A"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EEA4B40" w14:textId="6B79F1DC"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2.</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D559E4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Bendradarbiavimas su kitomis rajono ikimokyklinio ugdymo įstaigomis:</w:t>
            </w:r>
          </w:p>
          <w:p w14:paraId="68A512C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dalyvavimas rajono metodinio būrelio organizuojamuose renginiuose;</w:t>
            </w:r>
          </w:p>
          <w:p w14:paraId="1FCF57F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bendrų projektų vykdymas</w:t>
            </w: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6E13C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Grupių mokytojos, direktorės pavaduotoja ugdymui</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9FA18A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 pagal rajono būrelio veiklos planą</w:t>
            </w: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A90AAA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Stiprėja partnerystės ryšys</w:t>
            </w:r>
          </w:p>
        </w:tc>
      </w:tr>
      <w:tr w:rsidR="00E860B6" w14:paraId="51630200"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3825E7D" w14:textId="021E1DF8"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3.</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6F9736"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Bendradarbiavimas su Ukmergės </w:t>
            </w:r>
            <w:proofErr w:type="spellStart"/>
            <w:r>
              <w:rPr>
                <w:rFonts w:ascii="Times New Roman" w:eastAsia="Times New Roman" w:hAnsi="Times New Roman" w:cs="Times New Roman"/>
              </w:rPr>
              <w:t>Dukstynos</w:t>
            </w:r>
            <w:proofErr w:type="spellEnd"/>
            <w:r>
              <w:rPr>
                <w:rFonts w:ascii="Times New Roman" w:eastAsia="Times New Roman" w:hAnsi="Times New Roman" w:cs="Times New Roman"/>
              </w:rPr>
              <w:t xml:space="preserve"> pagrindine mokykla:</w:t>
            </w:r>
          </w:p>
          <w:p w14:paraId="4308B62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priešmokyklinio amžiaus vaikų dalyvavimas atvirose pradinių klasių pamokose bei renginiuose;</w:t>
            </w:r>
          </w:p>
          <w:p w14:paraId="403FDCB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pradinių klasių mokytojų viešnagė ikimokyklinėje įstaigoje;</w:t>
            </w:r>
          </w:p>
          <w:p w14:paraId="6D03325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pradinukų dalyvavimas darželyje vaikų kūrybinių darbų parodose</w:t>
            </w: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EAE4576" w14:textId="77777777" w:rsidR="00E860B6" w:rsidRDefault="00093812">
            <w:pPr>
              <w:pStyle w:val="Standard"/>
              <w:spacing w:after="0" w:line="240" w:lineRule="auto"/>
            </w:pPr>
            <w:r>
              <w:rPr>
                <w:rFonts w:ascii="Times New Roman" w:eastAsia="Times New Roman" w:hAnsi="Times New Roman" w:cs="Times New Roman"/>
              </w:rPr>
              <w:lastRenderedPageBreak/>
              <w:t>Grupių mokytojos, direktorės pavaduotoja ugdymui</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EAB996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p w14:paraId="482906F1" w14:textId="77777777" w:rsidR="00E860B6" w:rsidRDefault="00E860B6">
            <w:pPr>
              <w:pStyle w:val="Standard"/>
              <w:spacing w:after="0" w:line="240" w:lineRule="auto"/>
              <w:rPr>
                <w:rFonts w:ascii="Times New Roman" w:eastAsia="Times New Roman" w:hAnsi="Times New Roman" w:cs="Times New Roman"/>
              </w:rPr>
            </w:pPr>
          </w:p>
          <w:p w14:paraId="68FC3592" w14:textId="77777777" w:rsidR="00E860B6" w:rsidRDefault="00E860B6">
            <w:pPr>
              <w:pStyle w:val="Standard"/>
              <w:spacing w:after="0" w:line="240" w:lineRule="auto"/>
              <w:rPr>
                <w:rFonts w:ascii="Times New Roman" w:eastAsia="Times New Roman" w:hAnsi="Times New Roman" w:cs="Times New Roman"/>
              </w:rPr>
            </w:pPr>
          </w:p>
          <w:p w14:paraId="2EA0231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2022-05</w:t>
            </w:r>
          </w:p>
          <w:p w14:paraId="506E14C6" w14:textId="77777777" w:rsidR="00E860B6" w:rsidRDefault="00E860B6">
            <w:pPr>
              <w:pStyle w:val="Standard"/>
              <w:spacing w:after="0" w:line="240" w:lineRule="auto"/>
              <w:jc w:val="center"/>
              <w:rPr>
                <w:rFonts w:ascii="Times New Roman" w:eastAsia="Times New Roman" w:hAnsi="Times New Roman" w:cs="Times New Roman"/>
              </w:rPr>
            </w:pPr>
          </w:p>
          <w:p w14:paraId="2A1FC25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2021-10</w:t>
            </w:r>
          </w:p>
          <w:p w14:paraId="1F6FC90B" w14:textId="77777777" w:rsidR="00E860B6" w:rsidRDefault="00E860B6">
            <w:pPr>
              <w:pStyle w:val="Standard"/>
              <w:spacing w:after="0" w:line="240" w:lineRule="auto"/>
              <w:rPr>
                <w:rFonts w:ascii="Times New Roman" w:eastAsia="Times New Roman" w:hAnsi="Times New Roman" w:cs="Times New Roman"/>
              </w:rPr>
            </w:pPr>
          </w:p>
          <w:p w14:paraId="1E80766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14A106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Stiprėja partnerystės ryšys</w:t>
            </w:r>
          </w:p>
        </w:tc>
      </w:tr>
      <w:tr w:rsidR="00E860B6" w14:paraId="28CACE6D"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E508CA5" w14:textId="6963F47F"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4.</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3307D3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Bendradarbiavimas su VŠĮ „Vaiko labui”:</w:t>
            </w:r>
          </w:p>
          <w:p w14:paraId="063FA62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renginių, akcijų organizavimas</w:t>
            </w:r>
          </w:p>
          <w:p w14:paraId="52D70355" w14:textId="77777777" w:rsidR="00E860B6" w:rsidRDefault="00E860B6">
            <w:pPr>
              <w:pStyle w:val="Standard"/>
              <w:spacing w:after="0" w:line="240" w:lineRule="auto"/>
            </w:pP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DA7BEC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Grupių mokytojos, direktorės pavaduotoja ugdymui</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74FA00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4BB196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Stiprėja partnerystės ryšys</w:t>
            </w:r>
          </w:p>
        </w:tc>
      </w:tr>
      <w:tr w:rsidR="00E860B6" w14:paraId="3E171260"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75DFA0D" w14:textId="4DADD5BA" w:rsidR="00E860B6" w:rsidRDefault="00B71D63">
            <w:pPr>
              <w:pStyle w:val="Standard"/>
              <w:spacing w:after="0" w:line="240" w:lineRule="auto"/>
              <w:ind w:left="-18"/>
              <w:rPr>
                <w:rFonts w:eastAsia="Calibri" w:cs="Calibri"/>
              </w:rPr>
            </w:pPr>
            <w:r>
              <w:rPr>
                <w:rFonts w:eastAsia="Calibri" w:cs="Calibri"/>
              </w:rPr>
              <w:t xml:space="preserve"> </w:t>
            </w:r>
            <w:r w:rsidR="00093812">
              <w:rPr>
                <w:rFonts w:eastAsia="Calibri" w:cs="Calibri"/>
              </w:rPr>
              <w:t>5.</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4E7F0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Bendradarbiavimas su Ukmergės rajono savivaldybės visuomenės sveikatos biuru:</w:t>
            </w:r>
          </w:p>
          <w:p w14:paraId="4D6BA26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dalyvavimas akcijose, parodose,</w:t>
            </w:r>
          </w:p>
          <w:p w14:paraId="354337F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skelbiamuose piešinių konkursuose.</w:t>
            </w:r>
          </w:p>
          <w:p w14:paraId="6EC6EF0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Paskaitų bendruomenei organizavimas</w:t>
            </w: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0CD83E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Grupių mokytojos, direktorės pavaduotoja ugdymui</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74A78D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F0B4307" w14:textId="05DA9722"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Stiprėja partnerystės ryšys</w:t>
            </w:r>
          </w:p>
        </w:tc>
      </w:tr>
      <w:tr w:rsidR="00E860B6" w14:paraId="6A6BDC02"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628B482" w14:textId="416053BC"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6.</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2A1AB9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Bendradarbiavimas su Ukmergės priešgaisrine gelbėjimo tarnyba:</w:t>
            </w:r>
          </w:p>
          <w:p w14:paraId="7F402A1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renginių, akcijų organizavimas;</w:t>
            </w:r>
          </w:p>
          <w:p w14:paraId="5B9CF3E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dalyvavimas tradicinėje piešinių parodoje;</w:t>
            </w:r>
          </w:p>
          <w:p w14:paraId="2F45BC8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dalyvavimas edukacinėje išvykoje.</w:t>
            </w: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15DAE08" w14:textId="16DE47F8" w:rsidR="00E860B6" w:rsidRDefault="00A21AF6">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 direktorės pavaduotoja ugdymui, grupių auklėtojos</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1EA247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E861F4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Vaikai </w:t>
            </w:r>
            <w:proofErr w:type="spellStart"/>
            <w:r>
              <w:rPr>
                <w:rFonts w:ascii="Times New Roman" w:eastAsia="Times New Roman" w:hAnsi="Times New Roman" w:cs="Times New Roman"/>
              </w:rPr>
              <w:t>igis</w:t>
            </w:r>
            <w:proofErr w:type="spellEnd"/>
            <w:r>
              <w:rPr>
                <w:rFonts w:ascii="Times New Roman" w:eastAsia="Times New Roman" w:hAnsi="Times New Roman" w:cs="Times New Roman"/>
              </w:rPr>
              <w:t xml:space="preserve"> žinių apie priešgaisrinės gelbėjimo tarnybos darbus</w:t>
            </w:r>
          </w:p>
        </w:tc>
      </w:tr>
      <w:tr w:rsidR="00E860B6" w14:paraId="32B8A3F3"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6E42F6A" w14:textId="6C13886C"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7.</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FBC48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Bendradarbiavimas su rajono savivaldybės administracijos Švietimo ir sporto skyriumi:</w:t>
            </w:r>
          </w:p>
          <w:p w14:paraId="67B06DA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dalyvavimas rajoniniuose organizuojamuose renginiuose, konkursuose, parodose.</w:t>
            </w: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66A7E7F" w14:textId="263BA95A" w:rsidR="00E860B6" w:rsidRDefault="00A21AF6">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093812">
              <w:rPr>
                <w:rFonts w:ascii="Times New Roman" w:eastAsia="Times New Roman" w:hAnsi="Times New Roman" w:cs="Times New Roman"/>
              </w:rPr>
              <w:t>irektorė</w:t>
            </w:r>
            <w:r>
              <w:rPr>
                <w:rFonts w:ascii="Times New Roman" w:eastAsia="Times New Roman" w:hAnsi="Times New Roman" w:cs="Times New Roman"/>
              </w:rPr>
              <w:t>,</w:t>
            </w:r>
            <w:r w:rsidR="00093812">
              <w:rPr>
                <w:rFonts w:ascii="Times New Roman" w:eastAsia="Times New Roman" w:hAnsi="Times New Roman" w:cs="Times New Roman"/>
              </w:rPr>
              <w:t xml:space="preserve"> direktorės pavaduotoja ugdymui</w:t>
            </w:r>
            <w:r>
              <w:rPr>
                <w:rFonts w:ascii="Times New Roman" w:eastAsia="Times New Roman" w:hAnsi="Times New Roman" w:cs="Times New Roman"/>
              </w:rPr>
              <w:t>, grupių auklėtojos</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E83B32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D7C403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Stiprėja partnerystės ryšys</w:t>
            </w:r>
          </w:p>
        </w:tc>
      </w:tr>
      <w:tr w:rsidR="00E860B6" w14:paraId="5E005106" w14:textId="77777777">
        <w:trPr>
          <w:trHeight w:val="1"/>
          <w:jc w:val="center"/>
        </w:trPr>
        <w:tc>
          <w:tcPr>
            <w:tcW w:w="565"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766190" w14:textId="071C44B3" w:rsidR="00E860B6" w:rsidRDefault="00B71D63">
            <w:pPr>
              <w:pStyle w:val="Standard"/>
              <w:spacing w:after="0" w:line="240" w:lineRule="auto"/>
              <w:ind w:hanging="18"/>
              <w:rPr>
                <w:rFonts w:eastAsia="Calibri" w:cs="Calibri"/>
              </w:rPr>
            </w:pPr>
            <w:r>
              <w:rPr>
                <w:rFonts w:eastAsia="Calibri" w:cs="Calibri"/>
              </w:rPr>
              <w:t xml:space="preserve"> </w:t>
            </w:r>
            <w:r w:rsidR="00093812">
              <w:rPr>
                <w:rFonts w:eastAsia="Calibri" w:cs="Calibri"/>
              </w:rPr>
              <w:t>8.</w:t>
            </w:r>
          </w:p>
        </w:tc>
        <w:tc>
          <w:tcPr>
            <w:tcW w:w="45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889CBA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Bendradarbiavimas su Ukmergės rajono savivaldybės V. Šlaito viešąja biblioteka:</w:t>
            </w:r>
          </w:p>
          <w:p w14:paraId="295750C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dalyvavimas renginiuose, konkursuose, parodose</w:t>
            </w:r>
          </w:p>
        </w:tc>
        <w:tc>
          <w:tcPr>
            <w:tcW w:w="1387"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5C31DEB" w14:textId="04E222C1"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Grupių mokytojos,</w:t>
            </w:r>
            <w:r w:rsidR="00B71D63">
              <w:rPr>
                <w:rFonts w:ascii="Times New Roman" w:eastAsia="Times New Roman" w:hAnsi="Times New Roman" w:cs="Times New Roman"/>
              </w:rPr>
              <w:t xml:space="preserve"> </w:t>
            </w:r>
            <w:r>
              <w:rPr>
                <w:rFonts w:ascii="Times New Roman" w:eastAsia="Times New Roman" w:hAnsi="Times New Roman" w:cs="Times New Roman"/>
              </w:rPr>
              <w:t>direktorės pavaduotoja ugdymui</w:t>
            </w:r>
          </w:p>
        </w:tc>
        <w:tc>
          <w:tcPr>
            <w:tcW w:w="1498"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95F6D4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c>
          <w:tcPr>
            <w:tcW w:w="1642"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CEF28E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Stiprėja partnerystės ryšys</w:t>
            </w:r>
          </w:p>
        </w:tc>
      </w:tr>
    </w:tbl>
    <w:p w14:paraId="4D3134BC" w14:textId="77777777" w:rsidR="00E860B6" w:rsidRDefault="00E860B6">
      <w:pPr>
        <w:pStyle w:val="Standard"/>
        <w:spacing w:after="0" w:line="240" w:lineRule="auto"/>
        <w:rPr>
          <w:rFonts w:ascii="Times New Roman" w:eastAsia="Times New Roman" w:hAnsi="Times New Roman" w:cs="Times New Roman"/>
          <w:sz w:val="24"/>
        </w:rPr>
      </w:pPr>
    </w:p>
    <w:p w14:paraId="73C0FD2A"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w:t>
      </w:r>
    </w:p>
    <w:p w14:paraId="4DBD318A" w14:textId="77777777" w:rsidR="00E860B6" w:rsidRDefault="00093812">
      <w:pPr>
        <w:pStyle w:val="Standard"/>
        <w:spacing w:after="10" w:line="240" w:lineRule="auto"/>
        <w:rPr>
          <w:rFonts w:eastAsia="Calibri" w:cs="Calibri"/>
        </w:rPr>
      </w:pPr>
      <w:r>
        <w:rPr>
          <w:rFonts w:eastAsia="Calibri" w:cs="Calibri"/>
        </w:rPr>
        <w:t xml:space="preserve"> </w:t>
      </w:r>
    </w:p>
    <w:p w14:paraId="6E224995" w14:textId="77777777" w:rsidR="00E860B6" w:rsidRDefault="00E860B6">
      <w:pPr>
        <w:pStyle w:val="Standard"/>
        <w:spacing w:after="10" w:line="240" w:lineRule="auto"/>
        <w:rPr>
          <w:rFonts w:ascii="Times New Roman" w:eastAsia="Times New Roman" w:hAnsi="Times New Roman" w:cs="Times New Roman"/>
          <w:sz w:val="24"/>
        </w:rPr>
      </w:pPr>
    </w:p>
    <w:p w14:paraId="346DB9CA" w14:textId="4CAFB94A"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Ukmergės lopšelio-darželio „Saulutė“</w:t>
      </w:r>
    </w:p>
    <w:p w14:paraId="707D3A25" w14:textId="493A4BB3"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2021–2022 m. m. veiklos plano</w:t>
      </w:r>
    </w:p>
    <w:p w14:paraId="0F2C8D63" w14:textId="12248217" w:rsidR="00E860B6" w:rsidRDefault="00093812" w:rsidP="008563C8">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7 priedas</w:t>
      </w:r>
    </w:p>
    <w:p w14:paraId="3B38D0D4" w14:textId="77777777" w:rsidR="00E860B6" w:rsidRDefault="00093812">
      <w:pPr>
        <w:pStyle w:val="Standard"/>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14:paraId="0DB021E5"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ŪKINĖ-FINANSINĖ VEIKLA</w:t>
      </w:r>
    </w:p>
    <w:p w14:paraId="39110F9B" w14:textId="77777777" w:rsidR="00E860B6" w:rsidRDefault="00E860B6">
      <w:pPr>
        <w:pStyle w:val="Standard"/>
        <w:spacing w:after="0" w:line="240" w:lineRule="auto"/>
        <w:rPr>
          <w:rFonts w:ascii="Times New Roman" w:eastAsia="Times New Roman" w:hAnsi="Times New Roman" w:cs="Times New Roman"/>
          <w:b/>
          <w:sz w:val="24"/>
        </w:rPr>
      </w:pPr>
    </w:p>
    <w:tbl>
      <w:tblPr>
        <w:tblW w:w="9578" w:type="dxa"/>
        <w:jc w:val="center"/>
        <w:tblLayout w:type="fixed"/>
        <w:tblCellMar>
          <w:left w:w="10" w:type="dxa"/>
          <w:right w:w="10" w:type="dxa"/>
        </w:tblCellMar>
        <w:tblLook w:val="04A0" w:firstRow="1" w:lastRow="0" w:firstColumn="1" w:lastColumn="0" w:noHBand="0" w:noVBand="1"/>
      </w:tblPr>
      <w:tblGrid>
        <w:gridCol w:w="569"/>
        <w:gridCol w:w="4579"/>
        <w:gridCol w:w="2341"/>
        <w:gridCol w:w="2089"/>
      </w:tblGrid>
      <w:tr w:rsidR="00E860B6" w14:paraId="56DAB0E9"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E9076BD"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7280ACC"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Veikla</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063321A9" w14:textId="77777777" w:rsidR="00E860B6" w:rsidRDefault="00093812">
            <w:pPr>
              <w:pStyle w:val="Standard"/>
              <w:spacing w:after="0" w:line="240" w:lineRule="auto"/>
              <w:jc w:val="center"/>
              <w:rPr>
                <w:rFonts w:ascii="Times New Roman" w:eastAsia="Times New Roman" w:hAnsi="Times New Roman" w:cs="Times New Roman"/>
              </w:rPr>
            </w:pPr>
            <w:r>
              <w:rPr>
                <w:rFonts w:ascii="Times New Roman" w:eastAsia="Times New Roman" w:hAnsi="Times New Roman" w:cs="Times New Roman"/>
              </w:rPr>
              <w:t>Vykdytojas</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729EF2EF" w14:textId="503D681A" w:rsidR="00E860B6" w:rsidRDefault="00B71D63">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93812">
              <w:rPr>
                <w:rFonts w:ascii="Times New Roman" w:eastAsia="Times New Roman" w:hAnsi="Times New Roman" w:cs="Times New Roman"/>
              </w:rPr>
              <w:t>Data</w:t>
            </w:r>
          </w:p>
        </w:tc>
      </w:tr>
      <w:tr w:rsidR="00E860B6" w14:paraId="1F08F61E"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EC1BEAD" w14:textId="61B53748" w:rsidR="00E860B6" w:rsidRDefault="00093812" w:rsidP="006060EF">
            <w:pPr>
              <w:pStyle w:val="Standard"/>
              <w:numPr>
                <w:ilvl w:val="0"/>
                <w:numId w:val="64"/>
              </w:numPr>
              <w:tabs>
                <w:tab w:val="left" w:pos="27"/>
              </w:tabs>
              <w:spacing w:after="0" w:line="240" w:lineRule="auto"/>
              <w:jc w:val="both"/>
              <w:rPr>
                <w:rFonts w:eastAsia="Calibri" w:cs="Calibri"/>
              </w:rPr>
            </w:pPr>
            <w:r>
              <w:rPr>
                <w:rFonts w:eastAsia="Calibri" w:cs="Calibri"/>
              </w:rPr>
              <w:t>1.</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9BCB922"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Pakartotinių ir darbo vietoje darbo saugos instruktavimų organizavimas</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8170F5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7B53D9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r w:rsidR="00E860B6" w14:paraId="7CF5B5E0"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5D6A714" w14:textId="0016AEBC" w:rsidR="00E860B6" w:rsidRDefault="00093812" w:rsidP="006060EF">
            <w:pPr>
              <w:pStyle w:val="Standard"/>
              <w:numPr>
                <w:ilvl w:val="0"/>
                <w:numId w:val="64"/>
              </w:numPr>
              <w:tabs>
                <w:tab w:val="left" w:pos="27"/>
              </w:tabs>
              <w:spacing w:after="0" w:line="240" w:lineRule="auto"/>
              <w:jc w:val="both"/>
              <w:rPr>
                <w:rFonts w:eastAsia="Calibri" w:cs="Calibri"/>
              </w:rPr>
            </w:pPr>
            <w:r>
              <w:rPr>
                <w:rFonts w:eastAsia="Calibri" w:cs="Calibri"/>
              </w:rPr>
              <w:t>2.</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D47D5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Gaisrinės ir civilinės saugos instruktavimų organizavimas</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0DA1D1F"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A9BFAE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r w:rsidR="00E860B6" w14:paraId="53A98C89"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94F4E87" w14:textId="013A1327" w:rsidR="00E860B6" w:rsidRDefault="00093812" w:rsidP="006060EF">
            <w:pPr>
              <w:pStyle w:val="Standard"/>
              <w:numPr>
                <w:ilvl w:val="0"/>
                <w:numId w:val="64"/>
              </w:numPr>
              <w:tabs>
                <w:tab w:val="left" w:pos="27"/>
              </w:tabs>
              <w:spacing w:after="0" w:line="240" w:lineRule="auto"/>
              <w:jc w:val="both"/>
              <w:rPr>
                <w:rFonts w:eastAsia="Calibri" w:cs="Calibri"/>
              </w:rPr>
            </w:pPr>
            <w:r>
              <w:rPr>
                <w:rFonts w:eastAsia="Calibri" w:cs="Calibri"/>
              </w:rPr>
              <w:t>3.</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284907E"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Konsultacijos techniniam aptarnaujančiam personalui saugos klausimais</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2A830ED"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6969D76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Visuomenės sveikatos priežiūros specialistė, 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C78719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2021–2022</w:t>
            </w:r>
          </w:p>
        </w:tc>
      </w:tr>
      <w:tr w:rsidR="00E860B6" w14:paraId="2580E2E4"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A813AD6" w14:textId="2BFD8322" w:rsidR="00E860B6" w:rsidRDefault="00093812" w:rsidP="006060EF">
            <w:pPr>
              <w:pStyle w:val="Standard"/>
              <w:numPr>
                <w:ilvl w:val="0"/>
                <w:numId w:val="64"/>
              </w:numPr>
              <w:tabs>
                <w:tab w:val="left" w:pos="27"/>
              </w:tabs>
              <w:spacing w:after="0" w:line="240" w:lineRule="auto"/>
              <w:jc w:val="both"/>
              <w:rPr>
                <w:rFonts w:eastAsia="Calibri" w:cs="Calibri"/>
              </w:rPr>
            </w:pPr>
            <w:r>
              <w:rPr>
                <w:rFonts w:eastAsia="Calibri" w:cs="Calibri"/>
              </w:rPr>
              <w:t>4.</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BB002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Sąmatos 2022 metams sudarymas</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300CA68"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Direktorė,</w:t>
            </w:r>
          </w:p>
          <w:p w14:paraId="4061B825" w14:textId="242A8F53" w:rsidR="00E860B6" w:rsidRDefault="00A21AF6">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w:t>
            </w:r>
            <w:r w:rsidR="00093812">
              <w:rPr>
                <w:rFonts w:ascii="Times New Roman" w:eastAsia="Times New Roman" w:hAnsi="Times New Roman" w:cs="Times New Roman"/>
              </w:rPr>
              <w:t>uhalterė</w:t>
            </w:r>
            <w:r>
              <w:rPr>
                <w:rFonts w:ascii="Times New Roman" w:eastAsia="Times New Roman" w:hAnsi="Times New Roman" w:cs="Times New Roman"/>
              </w:rPr>
              <w:t>, direktorės pavaduotoja ugdymui, 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FE23E6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2021-09</w:t>
            </w:r>
          </w:p>
        </w:tc>
      </w:tr>
      <w:tr w:rsidR="006060EF" w14:paraId="3A52DC0F"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674EEE6" w14:textId="3BFFE955" w:rsidR="006060EF" w:rsidRDefault="006060EF" w:rsidP="006060EF">
            <w:pPr>
              <w:pStyle w:val="Standard"/>
              <w:numPr>
                <w:ilvl w:val="0"/>
                <w:numId w:val="64"/>
              </w:numPr>
              <w:tabs>
                <w:tab w:val="left" w:pos="27"/>
              </w:tabs>
              <w:spacing w:after="0" w:line="240" w:lineRule="auto"/>
              <w:jc w:val="both"/>
              <w:rPr>
                <w:rFonts w:eastAsia="Calibri" w:cs="Calibri"/>
              </w:rPr>
            </w:pPr>
            <w:r>
              <w:rPr>
                <w:rFonts w:eastAsia="Calibri" w:cs="Calibri"/>
              </w:rPr>
              <w:lastRenderedPageBreak/>
              <w:t>5.</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EFDD482" w14:textId="742EE6DE" w:rsidR="006060EF" w:rsidRDefault="00A21AF6" w:rsidP="006060EF">
            <w:pPr>
              <w:pStyle w:val="Standard"/>
              <w:spacing w:after="0" w:line="240" w:lineRule="auto"/>
              <w:rPr>
                <w:rFonts w:ascii="Times New Roman" w:eastAsia="Times New Roman" w:hAnsi="Times New Roman" w:cs="Times New Roman"/>
              </w:rPr>
            </w:pPr>
            <w:r w:rsidRPr="00A21AF6">
              <w:rPr>
                <w:rFonts w:ascii="Times New Roman" w:eastAsia="Times New Roman" w:hAnsi="Times New Roman" w:cs="Times New Roman"/>
              </w:rPr>
              <w:t>Pasiruošimas m</w:t>
            </w:r>
            <w:r w:rsidR="006060EF" w:rsidRPr="00A21AF6">
              <w:rPr>
                <w:rFonts w:ascii="Times New Roman" w:eastAsia="Times New Roman" w:hAnsi="Times New Roman" w:cs="Times New Roman"/>
              </w:rPr>
              <w:t>etin</w:t>
            </w:r>
            <w:r w:rsidRPr="00A21AF6">
              <w:rPr>
                <w:rFonts w:ascii="Times New Roman" w:eastAsia="Times New Roman" w:hAnsi="Times New Roman" w:cs="Times New Roman"/>
              </w:rPr>
              <w:t xml:space="preserve">ei įstaigos </w:t>
            </w:r>
            <w:r w:rsidR="006060EF" w:rsidRPr="00A21AF6">
              <w:rPr>
                <w:rFonts w:ascii="Times New Roman" w:eastAsia="Times New Roman" w:hAnsi="Times New Roman" w:cs="Times New Roman"/>
              </w:rPr>
              <w:t>inventorizacija</w:t>
            </w:r>
            <w:r w:rsidRPr="00A21AF6">
              <w:rPr>
                <w:rFonts w:ascii="Times New Roman" w:eastAsia="Times New Roman" w:hAnsi="Times New Roman" w:cs="Times New Roman"/>
              </w:rPr>
              <w:t>i</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ACE48BB" w14:textId="5042FB34" w:rsidR="006060EF" w:rsidRDefault="00A21AF6" w:rsidP="006060EF">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Buhalterė, direktorės pavaduotoja ugdymui, ūkvedė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6C90F0B" w14:textId="5EA53E89" w:rsidR="006060EF" w:rsidRDefault="004A6266" w:rsidP="006060EF">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2021-10–11</w:t>
            </w:r>
          </w:p>
        </w:tc>
      </w:tr>
    </w:tbl>
    <w:p w14:paraId="5C8D06D7" w14:textId="77777777" w:rsidR="00E860B6" w:rsidRDefault="00E860B6">
      <w:pPr>
        <w:pStyle w:val="Standard"/>
        <w:spacing w:after="0" w:line="240" w:lineRule="auto"/>
        <w:rPr>
          <w:rFonts w:ascii="Times New Roman" w:eastAsia="Times New Roman" w:hAnsi="Times New Roman" w:cs="Times New Roman"/>
          <w:b/>
          <w:sz w:val="24"/>
        </w:rPr>
      </w:pPr>
    </w:p>
    <w:p w14:paraId="294C40EC"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w:t>
      </w:r>
    </w:p>
    <w:p w14:paraId="6D6356E7" w14:textId="77777777" w:rsidR="00E860B6" w:rsidRDefault="00E860B6">
      <w:pPr>
        <w:pStyle w:val="Standard"/>
        <w:spacing w:after="0" w:line="240" w:lineRule="auto"/>
        <w:rPr>
          <w:rFonts w:ascii="Times New Roman" w:eastAsia="Times New Roman" w:hAnsi="Times New Roman" w:cs="Times New Roman"/>
          <w:sz w:val="24"/>
        </w:rPr>
      </w:pPr>
    </w:p>
    <w:p w14:paraId="799C1947" w14:textId="77777777" w:rsidR="008563C8" w:rsidRDefault="00093812">
      <w:pPr>
        <w:pStyle w:val="Standard"/>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709CC77" w14:textId="7482AA75" w:rsidR="00E860B6" w:rsidRDefault="00093812" w:rsidP="00AE77D9">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Ukmergės lopšelio-darželio „Saulutė“</w:t>
      </w:r>
    </w:p>
    <w:p w14:paraId="6DF59E1C" w14:textId="73461407" w:rsidR="00E860B6" w:rsidRDefault="00093812" w:rsidP="00AE77D9">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2021–2022 m. m. veiklos plano</w:t>
      </w:r>
    </w:p>
    <w:p w14:paraId="02BF90CF" w14:textId="168FB209" w:rsidR="00E860B6" w:rsidRDefault="00093812" w:rsidP="00AE77D9">
      <w:pPr>
        <w:pStyle w:val="Standard"/>
        <w:spacing w:after="0" w:line="240" w:lineRule="auto"/>
        <w:ind w:left="5954"/>
        <w:rPr>
          <w:rFonts w:ascii="Times New Roman" w:eastAsia="Times New Roman" w:hAnsi="Times New Roman" w:cs="Times New Roman"/>
          <w:sz w:val="24"/>
        </w:rPr>
      </w:pPr>
      <w:r>
        <w:rPr>
          <w:rFonts w:ascii="Times New Roman" w:eastAsia="Times New Roman" w:hAnsi="Times New Roman" w:cs="Times New Roman"/>
          <w:sz w:val="24"/>
        </w:rPr>
        <w:t>8 priedas</w:t>
      </w:r>
    </w:p>
    <w:p w14:paraId="0A2319C3" w14:textId="77777777" w:rsidR="00E860B6" w:rsidRDefault="00E860B6">
      <w:pPr>
        <w:pStyle w:val="Standard"/>
        <w:spacing w:after="0" w:line="240" w:lineRule="auto"/>
        <w:jc w:val="center"/>
        <w:rPr>
          <w:rFonts w:ascii="Times New Roman" w:eastAsia="Times New Roman" w:hAnsi="Times New Roman" w:cs="Times New Roman"/>
          <w:b/>
          <w:sz w:val="24"/>
        </w:rPr>
      </w:pPr>
    </w:p>
    <w:p w14:paraId="7FA00908" w14:textId="77777777" w:rsidR="00E860B6" w:rsidRDefault="00093812">
      <w:pPr>
        <w:pStyle w:val="Standard"/>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LOPŠELIO-DARŽELIO TARYBOS DARBO PLANAS</w:t>
      </w:r>
    </w:p>
    <w:p w14:paraId="39877BC5" w14:textId="77777777" w:rsidR="00E860B6" w:rsidRDefault="00E860B6">
      <w:pPr>
        <w:pStyle w:val="Standard"/>
        <w:spacing w:after="0" w:line="240" w:lineRule="auto"/>
        <w:rPr>
          <w:rFonts w:ascii="Times New Roman" w:eastAsia="Times New Roman" w:hAnsi="Times New Roman" w:cs="Times New Roman"/>
          <w:b/>
          <w:sz w:val="24"/>
        </w:rPr>
      </w:pPr>
    </w:p>
    <w:p w14:paraId="1DA419A6" w14:textId="77777777" w:rsidR="00E860B6" w:rsidRDefault="00093812">
      <w:pPr>
        <w:pStyle w:val="Standard"/>
        <w:spacing w:after="0" w:line="240" w:lineRule="auto"/>
        <w:ind w:firstLine="56"/>
      </w:pPr>
      <w:r>
        <w:rPr>
          <w:rFonts w:ascii="Times New Roman" w:eastAsia="Times New Roman" w:hAnsi="Times New Roman" w:cs="Times New Roman"/>
          <w:b/>
          <w:sz w:val="24"/>
        </w:rPr>
        <w:t>Uždavinys</w:t>
      </w:r>
      <w:r>
        <w:rPr>
          <w:rFonts w:ascii="Times New Roman" w:eastAsia="Times New Roman" w:hAnsi="Times New Roman" w:cs="Times New Roman"/>
          <w:sz w:val="24"/>
        </w:rPr>
        <w:t>: bendradarbiaujant pedagogams ir tėvams spręsti iškilusias problemas dėl vaikų ugdymo ir lėšų panaudojimo.</w:t>
      </w:r>
    </w:p>
    <w:p w14:paraId="3B78AA0E" w14:textId="77777777" w:rsidR="00E860B6" w:rsidRDefault="00E860B6">
      <w:pPr>
        <w:pStyle w:val="Standard"/>
        <w:spacing w:after="0" w:line="240" w:lineRule="auto"/>
        <w:ind w:firstLine="56"/>
        <w:jc w:val="center"/>
        <w:rPr>
          <w:rFonts w:ascii="Times New Roman" w:eastAsia="Times New Roman" w:hAnsi="Times New Roman" w:cs="Times New Roman"/>
          <w:sz w:val="24"/>
        </w:rPr>
      </w:pPr>
    </w:p>
    <w:tbl>
      <w:tblPr>
        <w:tblW w:w="9578" w:type="dxa"/>
        <w:jc w:val="center"/>
        <w:tblLayout w:type="fixed"/>
        <w:tblCellMar>
          <w:left w:w="10" w:type="dxa"/>
          <w:right w:w="10" w:type="dxa"/>
        </w:tblCellMar>
        <w:tblLook w:val="04A0" w:firstRow="1" w:lastRow="0" w:firstColumn="1" w:lastColumn="0" w:noHBand="0" w:noVBand="1"/>
      </w:tblPr>
      <w:tblGrid>
        <w:gridCol w:w="569"/>
        <w:gridCol w:w="4579"/>
        <w:gridCol w:w="2341"/>
        <w:gridCol w:w="2089"/>
      </w:tblGrid>
      <w:tr w:rsidR="00E860B6" w14:paraId="56BD8792"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F20B022"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Eil. Nr.</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411C20C"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Turinys</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84E1AF3"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Vykdytojas</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76CDF40" w14:textId="77777777" w:rsidR="00E860B6" w:rsidRDefault="00093812">
            <w:pPr>
              <w:pStyle w:val="Standard"/>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Data</w:t>
            </w:r>
          </w:p>
        </w:tc>
      </w:tr>
      <w:tr w:rsidR="00E860B6" w14:paraId="1E065784"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006C667" w14:textId="23CA8F65" w:rsidR="00E860B6" w:rsidRDefault="00B71D63">
            <w:pPr>
              <w:pStyle w:val="Standard"/>
              <w:tabs>
                <w:tab w:val="left" w:pos="0"/>
              </w:tabs>
              <w:spacing w:after="0" w:line="240" w:lineRule="auto"/>
              <w:ind w:left="-18"/>
              <w:jc w:val="both"/>
              <w:rPr>
                <w:rFonts w:eastAsia="Calibri" w:cs="Calibri"/>
              </w:rPr>
            </w:pPr>
            <w:r>
              <w:rPr>
                <w:rFonts w:eastAsia="Calibri" w:cs="Calibri"/>
              </w:rPr>
              <w:t xml:space="preserve"> </w:t>
            </w:r>
            <w:r w:rsidR="00093812">
              <w:rPr>
                <w:rFonts w:eastAsia="Calibri" w:cs="Calibri"/>
              </w:rPr>
              <w:t>1.</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EF6398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Lopšelio-darželio tarybos posėdis:</w:t>
            </w:r>
          </w:p>
          <w:p w14:paraId="2708ECC5"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1.1. vaikų mėnesinio mokesčio lėšų ir 1,2 % GPM lėšų panaudojimas.</w:t>
            </w:r>
          </w:p>
          <w:p w14:paraId="1C70126B"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1.2. veiklos programos 2021–2022 m. m. pritarimas</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27F45F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Tarybos pirmininkė</w:t>
            </w: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7AC36A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2021-09</w:t>
            </w:r>
          </w:p>
          <w:p w14:paraId="64B96C4C" w14:textId="77777777" w:rsidR="00E860B6" w:rsidRDefault="00E860B6">
            <w:pPr>
              <w:pStyle w:val="Standard"/>
              <w:spacing w:after="0" w:line="240" w:lineRule="auto"/>
              <w:jc w:val="center"/>
              <w:rPr>
                <w:rFonts w:ascii="Times New Roman" w:eastAsia="Times New Roman" w:hAnsi="Times New Roman" w:cs="Times New Roman"/>
              </w:rPr>
            </w:pPr>
          </w:p>
          <w:p w14:paraId="387C9253" w14:textId="77777777" w:rsidR="00E860B6" w:rsidRDefault="00E860B6">
            <w:pPr>
              <w:pStyle w:val="Standard"/>
              <w:spacing w:after="0" w:line="240" w:lineRule="auto"/>
              <w:jc w:val="center"/>
            </w:pPr>
          </w:p>
        </w:tc>
      </w:tr>
      <w:tr w:rsidR="00E860B6" w14:paraId="4D47EF75"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45822DD" w14:textId="70629C52" w:rsidR="00E860B6" w:rsidRDefault="00B71D63">
            <w:pPr>
              <w:pStyle w:val="Standard"/>
              <w:tabs>
                <w:tab w:val="left" w:pos="18"/>
              </w:tabs>
              <w:spacing w:after="0" w:line="240" w:lineRule="auto"/>
              <w:ind w:hanging="18"/>
              <w:rPr>
                <w:rFonts w:eastAsia="Calibri" w:cs="Calibri"/>
              </w:rPr>
            </w:pPr>
            <w:r>
              <w:rPr>
                <w:rFonts w:eastAsia="Calibri" w:cs="Calibri"/>
              </w:rPr>
              <w:t xml:space="preserve"> </w:t>
            </w:r>
            <w:r w:rsidR="00093812">
              <w:rPr>
                <w:rFonts w:eastAsia="Calibri" w:cs="Calibri"/>
              </w:rPr>
              <w:t>2.</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43E7629"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Lopšelio-darželio tarybos posėdis:</w:t>
            </w:r>
          </w:p>
          <w:p w14:paraId="1B480918" w14:textId="7C75CE99"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2.1. programų sąmatos svarstymas</w:t>
            </w:r>
            <w:r w:rsidR="004A6266">
              <w:rPr>
                <w:rFonts w:ascii="Times New Roman" w:eastAsia="Times New Roman" w:hAnsi="Times New Roman" w:cs="Times New Roman"/>
              </w:rPr>
              <w:t>,</w:t>
            </w:r>
          </w:p>
          <w:p w14:paraId="35919D7C" w14:textId="2E7F58D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2.2. vaikų maitinimo organizavimas</w:t>
            </w:r>
            <w:r w:rsidR="004A6266">
              <w:rPr>
                <w:rFonts w:ascii="Times New Roman" w:eastAsia="Times New Roman" w:hAnsi="Times New Roman" w:cs="Times New Roman"/>
              </w:rPr>
              <w:t>,</w:t>
            </w:r>
          </w:p>
          <w:p w14:paraId="2E5367A1" w14:textId="554D25A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2.3. renginių vaikams organizavimas</w:t>
            </w:r>
            <w:r w:rsidR="004A6266">
              <w:rPr>
                <w:rFonts w:ascii="Times New Roman" w:eastAsia="Times New Roman" w:hAnsi="Times New Roman" w:cs="Times New Roman"/>
              </w:rPr>
              <w:t>,</w:t>
            </w:r>
          </w:p>
          <w:p w14:paraId="50BB4D33"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2.4. viešųjų pirkimų plano svarstymas</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C8D82D5" w14:textId="0BAA484B"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Tarybos pirmininkė</w:t>
            </w:r>
          </w:p>
          <w:p w14:paraId="1BE0EF09" w14:textId="1EA429CF" w:rsidR="00E860B6" w:rsidRDefault="00E860B6">
            <w:pPr>
              <w:pStyle w:val="Standard"/>
              <w:spacing w:after="0" w:line="240" w:lineRule="auto"/>
              <w:rPr>
                <w:rFonts w:ascii="Times New Roman" w:eastAsia="Times New Roman" w:hAnsi="Times New Roman" w:cs="Times New Roman"/>
              </w:rPr>
            </w:pP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F3EF4F4"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2022-02</w:t>
            </w:r>
          </w:p>
        </w:tc>
      </w:tr>
      <w:tr w:rsidR="00E860B6" w14:paraId="087EF02B" w14:textId="77777777">
        <w:trPr>
          <w:trHeight w:val="1"/>
          <w:jc w:val="center"/>
        </w:trPr>
        <w:tc>
          <w:tcPr>
            <w:tcW w:w="56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BBA4BE5" w14:textId="1FBD4675" w:rsidR="00E860B6" w:rsidRDefault="00B71D63">
            <w:pPr>
              <w:pStyle w:val="Standard"/>
              <w:tabs>
                <w:tab w:val="left" w:pos="18"/>
              </w:tabs>
              <w:spacing w:after="0" w:line="240" w:lineRule="auto"/>
              <w:ind w:hanging="18"/>
              <w:rPr>
                <w:rFonts w:eastAsia="Calibri" w:cs="Calibri"/>
              </w:rPr>
            </w:pPr>
            <w:r>
              <w:rPr>
                <w:rFonts w:eastAsia="Calibri" w:cs="Calibri"/>
              </w:rPr>
              <w:t xml:space="preserve"> </w:t>
            </w:r>
            <w:r w:rsidR="00093812">
              <w:rPr>
                <w:rFonts w:eastAsia="Calibri" w:cs="Calibri"/>
              </w:rPr>
              <w:t>3.</w:t>
            </w:r>
          </w:p>
        </w:tc>
        <w:tc>
          <w:tcPr>
            <w:tcW w:w="457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4FE7BB7"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3.1. Įstaigos metinė ugdomosios ir finansinės veiklos ataskaita.</w:t>
            </w:r>
          </w:p>
          <w:p w14:paraId="01DCE810"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3.2. Vaiko gerovės komisijos darbo ataskaita</w:t>
            </w:r>
          </w:p>
        </w:tc>
        <w:tc>
          <w:tcPr>
            <w:tcW w:w="2341"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0ED7D9C"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VGK pirmininkė,</w:t>
            </w:r>
          </w:p>
          <w:p w14:paraId="41F8B951"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Tarybos pirmininkė</w:t>
            </w:r>
          </w:p>
          <w:p w14:paraId="7DEA24A0" w14:textId="77777777" w:rsidR="00E860B6" w:rsidRDefault="00E860B6">
            <w:pPr>
              <w:pStyle w:val="Standard"/>
              <w:spacing w:after="0" w:line="240" w:lineRule="auto"/>
            </w:pPr>
          </w:p>
        </w:tc>
        <w:tc>
          <w:tcPr>
            <w:tcW w:w="2089"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A8C03EA" w14:textId="77777777" w:rsidR="00E860B6" w:rsidRDefault="00093812">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2022-05</w:t>
            </w:r>
          </w:p>
        </w:tc>
      </w:tr>
    </w:tbl>
    <w:p w14:paraId="08D05207" w14:textId="77777777" w:rsidR="00E860B6" w:rsidRDefault="00E860B6">
      <w:pPr>
        <w:pStyle w:val="Standard"/>
        <w:spacing w:after="0" w:line="240" w:lineRule="auto"/>
        <w:jc w:val="center"/>
        <w:rPr>
          <w:rFonts w:ascii="Times New Roman" w:eastAsia="Times New Roman" w:hAnsi="Times New Roman" w:cs="Times New Roman"/>
          <w:sz w:val="24"/>
        </w:rPr>
      </w:pPr>
    </w:p>
    <w:p w14:paraId="3AE7970F" w14:textId="77777777" w:rsidR="00E860B6" w:rsidRDefault="00093812">
      <w:pPr>
        <w:pStyle w:val="Standard"/>
        <w:spacing w:after="0" w:line="240" w:lineRule="auto"/>
        <w:jc w:val="center"/>
      </w:pPr>
      <w:r>
        <w:rPr>
          <w:rFonts w:ascii="Times New Roman" w:eastAsia="Times New Roman" w:hAnsi="Times New Roman" w:cs="Times New Roman"/>
          <w:sz w:val="24"/>
        </w:rPr>
        <w:t>_____________________</w:t>
      </w:r>
    </w:p>
    <w:sectPr w:rsidR="00E860B6" w:rsidSect="008563C8">
      <w:pgSz w:w="11906" w:h="16838"/>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C44D" w14:textId="77777777" w:rsidR="0088442F" w:rsidRDefault="0088442F">
      <w:r>
        <w:separator/>
      </w:r>
    </w:p>
  </w:endnote>
  <w:endnote w:type="continuationSeparator" w:id="0">
    <w:p w14:paraId="78A4DE62" w14:textId="77777777" w:rsidR="0088442F" w:rsidRDefault="0088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8607" w14:textId="77777777" w:rsidR="0088442F" w:rsidRDefault="0088442F">
      <w:r>
        <w:rPr>
          <w:color w:val="000000"/>
        </w:rPr>
        <w:separator/>
      </w:r>
    </w:p>
  </w:footnote>
  <w:footnote w:type="continuationSeparator" w:id="0">
    <w:p w14:paraId="3DFC51DC" w14:textId="77777777" w:rsidR="0088442F" w:rsidRDefault="0088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56639"/>
      <w:docPartObj>
        <w:docPartGallery w:val="Page Numbers (Top of Page)"/>
        <w:docPartUnique/>
      </w:docPartObj>
    </w:sdtPr>
    <w:sdtEndPr/>
    <w:sdtContent>
      <w:p w14:paraId="136AFF92" w14:textId="18FB9CF6" w:rsidR="008563C8" w:rsidRDefault="008563C8">
        <w:pPr>
          <w:pStyle w:val="Antrats"/>
          <w:jc w:val="center"/>
        </w:pPr>
        <w:r>
          <w:fldChar w:fldCharType="begin"/>
        </w:r>
        <w:r>
          <w:instrText>PAGE   \* MERGEFORMAT</w:instrText>
        </w:r>
        <w:r>
          <w:fldChar w:fldCharType="separate"/>
        </w:r>
        <w:r>
          <w:t>2</w:t>
        </w:r>
        <w:r>
          <w:fldChar w:fldCharType="end"/>
        </w:r>
      </w:p>
    </w:sdtContent>
  </w:sdt>
  <w:p w14:paraId="771F2F0D" w14:textId="77777777" w:rsidR="008563C8" w:rsidRDefault="008563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42B"/>
    <w:multiLevelType w:val="multilevel"/>
    <w:tmpl w:val="2A264DE6"/>
    <w:styleLink w:val="WWNum5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6833D8"/>
    <w:multiLevelType w:val="multilevel"/>
    <w:tmpl w:val="44945928"/>
    <w:styleLink w:val="WWNum2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0C531BD"/>
    <w:multiLevelType w:val="multilevel"/>
    <w:tmpl w:val="B9AA5B04"/>
    <w:styleLink w:val="WWNum3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334092C"/>
    <w:multiLevelType w:val="multilevel"/>
    <w:tmpl w:val="3E0E2338"/>
    <w:styleLink w:val="WWNum4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3795A11"/>
    <w:multiLevelType w:val="multilevel"/>
    <w:tmpl w:val="12C8C658"/>
    <w:styleLink w:val="WWNum3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44920C2"/>
    <w:multiLevelType w:val="multilevel"/>
    <w:tmpl w:val="D1AAEF90"/>
    <w:styleLink w:val="WWNum2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498605E"/>
    <w:multiLevelType w:val="multilevel"/>
    <w:tmpl w:val="5E02FB36"/>
    <w:styleLink w:val="WWNum3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52E5B55"/>
    <w:multiLevelType w:val="multilevel"/>
    <w:tmpl w:val="2E6093E4"/>
    <w:styleLink w:val="WWNum2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65C1D5D"/>
    <w:multiLevelType w:val="multilevel"/>
    <w:tmpl w:val="7A14D89C"/>
    <w:styleLink w:val="WWNum1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7057703"/>
    <w:multiLevelType w:val="multilevel"/>
    <w:tmpl w:val="19B6A810"/>
    <w:styleLink w:val="WWNum3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7E873B5"/>
    <w:multiLevelType w:val="multilevel"/>
    <w:tmpl w:val="87DEE58C"/>
    <w:styleLink w:val="WWNum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B1B4192"/>
    <w:multiLevelType w:val="multilevel"/>
    <w:tmpl w:val="9AD6A6FC"/>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3734ACD"/>
    <w:multiLevelType w:val="multilevel"/>
    <w:tmpl w:val="AE70A828"/>
    <w:styleLink w:val="WWNum1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3A13E24"/>
    <w:multiLevelType w:val="multilevel"/>
    <w:tmpl w:val="46629A76"/>
    <w:styleLink w:val="WWNum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3E0230D"/>
    <w:multiLevelType w:val="multilevel"/>
    <w:tmpl w:val="B544930E"/>
    <w:styleLink w:val="WWNum5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82049C7"/>
    <w:multiLevelType w:val="multilevel"/>
    <w:tmpl w:val="2CAAF786"/>
    <w:styleLink w:val="WWNum4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BD72AA6"/>
    <w:multiLevelType w:val="multilevel"/>
    <w:tmpl w:val="9D7ADF04"/>
    <w:styleLink w:val="WWNum2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F192E18"/>
    <w:multiLevelType w:val="multilevel"/>
    <w:tmpl w:val="0CC669B4"/>
    <w:styleLink w:val="WWNum2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0517DB5"/>
    <w:multiLevelType w:val="multilevel"/>
    <w:tmpl w:val="BF0CB958"/>
    <w:styleLink w:val="WWNum1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557351D"/>
    <w:multiLevelType w:val="hybridMultilevel"/>
    <w:tmpl w:val="A21ED364"/>
    <w:lvl w:ilvl="0" w:tplc="DEE0F544">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3C3F6F"/>
    <w:multiLevelType w:val="multilevel"/>
    <w:tmpl w:val="8A100E1A"/>
    <w:styleLink w:val="WWNum4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AFD73E9"/>
    <w:multiLevelType w:val="multilevel"/>
    <w:tmpl w:val="049C1808"/>
    <w:styleLink w:val="WWNum2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BC607E2"/>
    <w:multiLevelType w:val="multilevel"/>
    <w:tmpl w:val="20EC3F04"/>
    <w:styleLink w:val="WWNum5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27C6CFD"/>
    <w:multiLevelType w:val="hybridMultilevel"/>
    <w:tmpl w:val="DEE0DC9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3389523F"/>
    <w:multiLevelType w:val="hybridMultilevel"/>
    <w:tmpl w:val="09D23A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82F22E6"/>
    <w:multiLevelType w:val="multilevel"/>
    <w:tmpl w:val="1136C438"/>
    <w:styleLink w:val="WWNum4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DDF674B"/>
    <w:multiLevelType w:val="multilevel"/>
    <w:tmpl w:val="F6EE957E"/>
    <w:styleLink w:val="WWNum3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0692C2D"/>
    <w:multiLevelType w:val="multilevel"/>
    <w:tmpl w:val="EB328D7E"/>
    <w:styleLink w:val="WWNum1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0A1320D"/>
    <w:multiLevelType w:val="multilevel"/>
    <w:tmpl w:val="D0C6C182"/>
    <w:styleLink w:val="WWNum1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0B52DE0"/>
    <w:multiLevelType w:val="multilevel"/>
    <w:tmpl w:val="2D44FD3C"/>
    <w:styleLink w:val="WWNum4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1ED6B59"/>
    <w:multiLevelType w:val="multilevel"/>
    <w:tmpl w:val="FF003C2E"/>
    <w:styleLink w:val="WWNum2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4192613"/>
    <w:multiLevelType w:val="multilevel"/>
    <w:tmpl w:val="D0E2FAF4"/>
    <w:styleLink w:val="WWNum4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961604E"/>
    <w:multiLevelType w:val="multilevel"/>
    <w:tmpl w:val="959CFD4A"/>
    <w:styleLink w:val="WWNum1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9E4670E"/>
    <w:multiLevelType w:val="multilevel"/>
    <w:tmpl w:val="7D1C121A"/>
    <w:styleLink w:val="WWNum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C675916"/>
    <w:multiLevelType w:val="multilevel"/>
    <w:tmpl w:val="DC9A9830"/>
    <w:styleLink w:val="WWNum5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CAA57F0"/>
    <w:multiLevelType w:val="multilevel"/>
    <w:tmpl w:val="D996D3EA"/>
    <w:styleLink w:val="WWNum4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DC553A9"/>
    <w:multiLevelType w:val="multilevel"/>
    <w:tmpl w:val="76A4139E"/>
    <w:styleLink w:val="WWNum2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2C93C78"/>
    <w:multiLevelType w:val="multilevel"/>
    <w:tmpl w:val="316ED61C"/>
    <w:styleLink w:val="WWNum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440678E"/>
    <w:multiLevelType w:val="multilevel"/>
    <w:tmpl w:val="DD9AD9AE"/>
    <w:styleLink w:val="WWNum1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5473E17"/>
    <w:multiLevelType w:val="hybridMultilevel"/>
    <w:tmpl w:val="EBCED8AC"/>
    <w:lvl w:ilvl="0" w:tplc="DEE0F544">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6676325"/>
    <w:multiLevelType w:val="multilevel"/>
    <w:tmpl w:val="B016CAD0"/>
    <w:styleLink w:val="WWNum5"/>
    <w:lvl w:ilvl="0">
      <w:numFmt w:val="bullet"/>
      <w:lvlText w:val="•"/>
      <w:lvlJc w:val="left"/>
      <w:rPr>
        <w:rFonts w:ascii="OpenSymbol" w:eastAsia="OpenSymbol" w:hAnsi="OpenSymbol"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6862B4F"/>
    <w:multiLevelType w:val="multilevel"/>
    <w:tmpl w:val="500A23C4"/>
    <w:styleLink w:val="WWNum3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91420BA"/>
    <w:multiLevelType w:val="multilevel"/>
    <w:tmpl w:val="7BDC22CC"/>
    <w:styleLink w:val="WWNum16"/>
    <w:lvl w:ilvl="0">
      <w:numFmt w:val="bullet"/>
      <w:lvlText w:val="•"/>
      <w:lvlJc w:val="left"/>
      <w:rPr>
        <w:rFonts w:ascii="OpenSymbol" w:eastAsia="OpenSymbol" w:hAnsi="OpenSymbol"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9A014D4"/>
    <w:multiLevelType w:val="multilevel"/>
    <w:tmpl w:val="7D50F446"/>
    <w:styleLink w:val="WWNum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A12292F"/>
    <w:multiLevelType w:val="multilevel"/>
    <w:tmpl w:val="4BD4878E"/>
    <w:styleLink w:val="WWNum4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A635480"/>
    <w:multiLevelType w:val="multilevel"/>
    <w:tmpl w:val="D504AF3C"/>
    <w:styleLink w:val="WWNum3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C1F5B65"/>
    <w:multiLevelType w:val="multilevel"/>
    <w:tmpl w:val="D1F2D408"/>
    <w:styleLink w:val="WWNum4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D1A7154"/>
    <w:multiLevelType w:val="multilevel"/>
    <w:tmpl w:val="0B54D096"/>
    <w:styleLink w:val="WWNum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2053442"/>
    <w:multiLevelType w:val="multilevel"/>
    <w:tmpl w:val="FEEEAD4C"/>
    <w:styleLink w:val="WWNum3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5A12D81"/>
    <w:multiLevelType w:val="multilevel"/>
    <w:tmpl w:val="F07081C0"/>
    <w:styleLink w:val="WWNum2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6290FFA"/>
    <w:multiLevelType w:val="hybridMultilevel"/>
    <w:tmpl w:val="4D9018C0"/>
    <w:lvl w:ilvl="0" w:tplc="0427000F">
      <w:start w:val="1"/>
      <w:numFmt w:val="decimal"/>
      <w:lvlText w:val="%1."/>
      <w:lvlJc w:val="left"/>
      <w:pPr>
        <w:ind w:left="702" w:hanging="360"/>
      </w:pPr>
    </w:lvl>
    <w:lvl w:ilvl="1" w:tplc="04270019" w:tentative="1">
      <w:start w:val="1"/>
      <w:numFmt w:val="lowerLetter"/>
      <w:lvlText w:val="%2."/>
      <w:lvlJc w:val="left"/>
      <w:pPr>
        <w:ind w:left="1422" w:hanging="360"/>
      </w:pPr>
    </w:lvl>
    <w:lvl w:ilvl="2" w:tplc="0427001B" w:tentative="1">
      <w:start w:val="1"/>
      <w:numFmt w:val="lowerRoman"/>
      <w:lvlText w:val="%3."/>
      <w:lvlJc w:val="right"/>
      <w:pPr>
        <w:ind w:left="2142" w:hanging="180"/>
      </w:pPr>
    </w:lvl>
    <w:lvl w:ilvl="3" w:tplc="0427000F" w:tentative="1">
      <w:start w:val="1"/>
      <w:numFmt w:val="decimal"/>
      <w:lvlText w:val="%4."/>
      <w:lvlJc w:val="left"/>
      <w:pPr>
        <w:ind w:left="2862" w:hanging="360"/>
      </w:pPr>
    </w:lvl>
    <w:lvl w:ilvl="4" w:tplc="04270019" w:tentative="1">
      <w:start w:val="1"/>
      <w:numFmt w:val="lowerLetter"/>
      <w:lvlText w:val="%5."/>
      <w:lvlJc w:val="left"/>
      <w:pPr>
        <w:ind w:left="3582" w:hanging="360"/>
      </w:pPr>
    </w:lvl>
    <w:lvl w:ilvl="5" w:tplc="0427001B" w:tentative="1">
      <w:start w:val="1"/>
      <w:numFmt w:val="lowerRoman"/>
      <w:lvlText w:val="%6."/>
      <w:lvlJc w:val="right"/>
      <w:pPr>
        <w:ind w:left="4302" w:hanging="180"/>
      </w:pPr>
    </w:lvl>
    <w:lvl w:ilvl="6" w:tplc="0427000F" w:tentative="1">
      <w:start w:val="1"/>
      <w:numFmt w:val="decimal"/>
      <w:lvlText w:val="%7."/>
      <w:lvlJc w:val="left"/>
      <w:pPr>
        <w:ind w:left="5022" w:hanging="360"/>
      </w:pPr>
    </w:lvl>
    <w:lvl w:ilvl="7" w:tplc="04270019" w:tentative="1">
      <w:start w:val="1"/>
      <w:numFmt w:val="lowerLetter"/>
      <w:lvlText w:val="%8."/>
      <w:lvlJc w:val="left"/>
      <w:pPr>
        <w:ind w:left="5742" w:hanging="360"/>
      </w:pPr>
    </w:lvl>
    <w:lvl w:ilvl="8" w:tplc="0427001B" w:tentative="1">
      <w:start w:val="1"/>
      <w:numFmt w:val="lowerRoman"/>
      <w:lvlText w:val="%9."/>
      <w:lvlJc w:val="right"/>
      <w:pPr>
        <w:ind w:left="6462" w:hanging="180"/>
      </w:pPr>
    </w:lvl>
  </w:abstractNum>
  <w:abstractNum w:abstractNumId="51" w15:restartNumberingAfterBreak="0">
    <w:nsid w:val="67AA1F1E"/>
    <w:multiLevelType w:val="multilevel"/>
    <w:tmpl w:val="F28C669A"/>
    <w:styleLink w:val="WWNum5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6C997B03"/>
    <w:multiLevelType w:val="multilevel"/>
    <w:tmpl w:val="CB923C18"/>
    <w:styleLink w:val="WWNum3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6D9074DC"/>
    <w:multiLevelType w:val="multilevel"/>
    <w:tmpl w:val="F80C8938"/>
    <w:styleLink w:val="WWNum1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ED835AD"/>
    <w:multiLevelType w:val="multilevel"/>
    <w:tmpl w:val="F93048D0"/>
    <w:styleLink w:val="WWNum2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010662C"/>
    <w:multiLevelType w:val="multilevel"/>
    <w:tmpl w:val="019E5A42"/>
    <w:styleLink w:val="WWNum1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0B35F82"/>
    <w:multiLevelType w:val="multilevel"/>
    <w:tmpl w:val="B2587518"/>
    <w:styleLink w:val="WWNum4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2851A18"/>
    <w:multiLevelType w:val="multilevel"/>
    <w:tmpl w:val="5E763E5C"/>
    <w:styleLink w:val="WWNum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357322D"/>
    <w:multiLevelType w:val="multilevel"/>
    <w:tmpl w:val="28B860CA"/>
    <w:styleLink w:val="WWNum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52A195E"/>
    <w:multiLevelType w:val="multilevel"/>
    <w:tmpl w:val="C8F034EC"/>
    <w:styleLink w:val="WWNum5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9701581"/>
    <w:multiLevelType w:val="multilevel"/>
    <w:tmpl w:val="5F42CECA"/>
    <w:styleLink w:val="WWNum3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7A49261F"/>
    <w:multiLevelType w:val="hybridMultilevel"/>
    <w:tmpl w:val="EBCED8AC"/>
    <w:lvl w:ilvl="0" w:tplc="DEE0F544">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DD22606"/>
    <w:multiLevelType w:val="multilevel"/>
    <w:tmpl w:val="D9122CC6"/>
    <w:styleLink w:val="WWNum5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FB05C7C"/>
    <w:multiLevelType w:val="multilevel"/>
    <w:tmpl w:val="862CDEAC"/>
    <w:styleLink w:val="WWNum5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37"/>
  </w:num>
  <w:num w:numId="3">
    <w:abstractNumId w:val="33"/>
  </w:num>
  <w:num w:numId="4">
    <w:abstractNumId w:val="58"/>
  </w:num>
  <w:num w:numId="5">
    <w:abstractNumId w:val="47"/>
  </w:num>
  <w:num w:numId="6">
    <w:abstractNumId w:val="40"/>
  </w:num>
  <w:num w:numId="7">
    <w:abstractNumId w:val="13"/>
  </w:num>
  <w:num w:numId="8">
    <w:abstractNumId w:val="10"/>
  </w:num>
  <w:num w:numId="9">
    <w:abstractNumId w:val="57"/>
  </w:num>
  <w:num w:numId="10">
    <w:abstractNumId w:val="43"/>
  </w:num>
  <w:num w:numId="11">
    <w:abstractNumId w:val="55"/>
  </w:num>
  <w:num w:numId="12">
    <w:abstractNumId w:val="12"/>
  </w:num>
  <w:num w:numId="13">
    <w:abstractNumId w:val="28"/>
  </w:num>
  <w:num w:numId="14">
    <w:abstractNumId w:val="8"/>
  </w:num>
  <w:num w:numId="15">
    <w:abstractNumId w:val="27"/>
  </w:num>
  <w:num w:numId="16">
    <w:abstractNumId w:val="32"/>
  </w:num>
  <w:num w:numId="17">
    <w:abstractNumId w:val="42"/>
  </w:num>
  <w:num w:numId="18">
    <w:abstractNumId w:val="18"/>
  </w:num>
  <w:num w:numId="19">
    <w:abstractNumId w:val="53"/>
  </w:num>
  <w:num w:numId="20">
    <w:abstractNumId w:val="38"/>
  </w:num>
  <w:num w:numId="21">
    <w:abstractNumId w:val="30"/>
  </w:num>
  <w:num w:numId="22">
    <w:abstractNumId w:val="16"/>
  </w:num>
  <w:num w:numId="23">
    <w:abstractNumId w:val="21"/>
  </w:num>
  <w:num w:numId="24">
    <w:abstractNumId w:val="17"/>
  </w:num>
  <w:num w:numId="25">
    <w:abstractNumId w:val="36"/>
  </w:num>
  <w:num w:numId="26">
    <w:abstractNumId w:val="5"/>
  </w:num>
  <w:num w:numId="27">
    <w:abstractNumId w:val="7"/>
  </w:num>
  <w:num w:numId="28">
    <w:abstractNumId w:val="1"/>
  </w:num>
  <w:num w:numId="29">
    <w:abstractNumId w:val="54"/>
  </w:num>
  <w:num w:numId="30">
    <w:abstractNumId w:val="49"/>
  </w:num>
  <w:num w:numId="31">
    <w:abstractNumId w:val="9"/>
  </w:num>
  <w:num w:numId="32">
    <w:abstractNumId w:val="2"/>
  </w:num>
  <w:num w:numId="33">
    <w:abstractNumId w:val="6"/>
  </w:num>
  <w:num w:numId="34">
    <w:abstractNumId w:val="60"/>
  </w:num>
  <w:num w:numId="35">
    <w:abstractNumId w:val="48"/>
  </w:num>
  <w:num w:numId="36">
    <w:abstractNumId w:val="52"/>
  </w:num>
  <w:num w:numId="37">
    <w:abstractNumId w:val="45"/>
  </w:num>
  <w:num w:numId="38">
    <w:abstractNumId w:val="4"/>
  </w:num>
  <w:num w:numId="39">
    <w:abstractNumId w:val="41"/>
  </w:num>
  <w:num w:numId="40">
    <w:abstractNumId w:val="26"/>
  </w:num>
  <w:num w:numId="41">
    <w:abstractNumId w:val="29"/>
  </w:num>
  <w:num w:numId="42">
    <w:abstractNumId w:val="44"/>
  </w:num>
  <w:num w:numId="43">
    <w:abstractNumId w:val="46"/>
  </w:num>
  <w:num w:numId="44">
    <w:abstractNumId w:val="56"/>
  </w:num>
  <w:num w:numId="45">
    <w:abstractNumId w:val="31"/>
  </w:num>
  <w:num w:numId="46">
    <w:abstractNumId w:val="3"/>
  </w:num>
  <w:num w:numId="47">
    <w:abstractNumId w:val="35"/>
  </w:num>
  <w:num w:numId="48">
    <w:abstractNumId w:val="20"/>
  </w:num>
  <w:num w:numId="49">
    <w:abstractNumId w:val="25"/>
  </w:num>
  <w:num w:numId="50">
    <w:abstractNumId w:val="15"/>
  </w:num>
  <w:num w:numId="51">
    <w:abstractNumId w:val="22"/>
  </w:num>
  <w:num w:numId="52">
    <w:abstractNumId w:val="51"/>
  </w:num>
  <w:num w:numId="53">
    <w:abstractNumId w:val="34"/>
  </w:num>
  <w:num w:numId="54">
    <w:abstractNumId w:val="63"/>
  </w:num>
  <w:num w:numId="55">
    <w:abstractNumId w:val="14"/>
  </w:num>
  <w:num w:numId="56">
    <w:abstractNumId w:val="62"/>
  </w:num>
  <w:num w:numId="57">
    <w:abstractNumId w:val="0"/>
  </w:num>
  <w:num w:numId="58">
    <w:abstractNumId w:val="59"/>
  </w:num>
  <w:num w:numId="59">
    <w:abstractNumId w:val="61"/>
  </w:num>
  <w:num w:numId="60">
    <w:abstractNumId w:val="39"/>
  </w:num>
  <w:num w:numId="61">
    <w:abstractNumId w:val="23"/>
  </w:num>
  <w:num w:numId="62">
    <w:abstractNumId w:val="19"/>
  </w:num>
  <w:num w:numId="63">
    <w:abstractNumId w:val="24"/>
  </w:num>
  <w:num w:numId="64">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B6"/>
    <w:rsid w:val="00014D17"/>
    <w:rsid w:val="000257E5"/>
    <w:rsid w:val="00093812"/>
    <w:rsid w:val="000D47C6"/>
    <w:rsid w:val="0010080E"/>
    <w:rsid w:val="00164AA1"/>
    <w:rsid w:val="001D3B27"/>
    <w:rsid w:val="001E6B01"/>
    <w:rsid w:val="00290F80"/>
    <w:rsid w:val="002B02C6"/>
    <w:rsid w:val="00316150"/>
    <w:rsid w:val="00336BA9"/>
    <w:rsid w:val="0036753C"/>
    <w:rsid w:val="00372213"/>
    <w:rsid w:val="003F6087"/>
    <w:rsid w:val="003F77B6"/>
    <w:rsid w:val="00400D3A"/>
    <w:rsid w:val="004A6266"/>
    <w:rsid w:val="004E38B7"/>
    <w:rsid w:val="004F7D6C"/>
    <w:rsid w:val="00510E00"/>
    <w:rsid w:val="005535B4"/>
    <w:rsid w:val="005B66C2"/>
    <w:rsid w:val="005D7943"/>
    <w:rsid w:val="006060EF"/>
    <w:rsid w:val="00650FA6"/>
    <w:rsid w:val="00656707"/>
    <w:rsid w:val="00680F50"/>
    <w:rsid w:val="00681DFB"/>
    <w:rsid w:val="006E27A2"/>
    <w:rsid w:val="0070502F"/>
    <w:rsid w:val="00734847"/>
    <w:rsid w:val="0076317C"/>
    <w:rsid w:val="008169FB"/>
    <w:rsid w:val="008563C8"/>
    <w:rsid w:val="00867467"/>
    <w:rsid w:val="0088442F"/>
    <w:rsid w:val="008A66F9"/>
    <w:rsid w:val="008B5CB6"/>
    <w:rsid w:val="00916A5C"/>
    <w:rsid w:val="009802DD"/>
    <w:rsid w:val="009C275C"/>
    <w:rsid w:val="009D08FD"/>
    <w:rsid w:val="00A04F0A"/>
    <w:rsid w:val="00A21AF6"/>
    <w:rsid w:val="00A40AFE"/>
    <w:rsid w:val="00A445F4"/>
    <w:rsid w:val="00A8102A"/>
    <w:rsid w:val="00A87A8A"/>
    <w:rsid w:val="00AC0F4D"/>
    <w:rsid w:val="00AC4C01"/>
    <w:rsid w:val="00AE77D9"/>
    <w:rsid w:val="00AF61C6"/>
    <w:rsid w:val="00B51BFD"/>
    <w:rsid w:val="00B6635D"/>
    <w:rsid w:val="00B71D63"/>
    <w:rsid w:val="00B942FA"/>
    <w:rsid w:val="00BB7672"/>
    <w:rsid w:val="00BD2B0D"/>
    <w:rsid w:val="00C435E9"/>
    <w:rsid w:val="00C6205E"/>
    <w:rsid w:val="00C81783"/>
    <w:rsid w:val="00CA3A2B"/>
    <w:rsid w:val="00CE150C"/>
    <w:rsid w:val="00D12965"/>
    <w:rsid w:val="00D161BF"/>
    <w:rsid w:val="00D426D3"/>
    <w:rsid w:val="00D852D6"/>
    <w:rsid w:val="00D93FD2"/>
    <w:rsid w:val="00DE64C4"/>
    <w:rsid w:val="00E02129"/>
    <w:rsid w:val="00E33F91"/>
    <w:rsid w:val="00E860B6"/>
    <w:rsid w:val="00EC2EEB"/>
    <w:rsid w:val="00F23260"/>
    <w:rsid w:val="00F31F57"/>
    <w:rsid w:val="00F75B6D"/>
    <w:rsid w:val="00F874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E40A"/>
  <w15:docId w15:val="{40EDB396-3C25-4101-B71E-11624664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 w:val="22"/>
        <w:szCs w:val="22"/>
        <w:lang w:val="lt-LT" w:eastAsia="lt-L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4AA1"/>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164AA1"/>
    <w:pPr>
      <w:widowControl/>
      <w:suppressAutoHyphens/>
      <w:spacing w:after="160" w:line="247" w:lineRule="auto"/>
    </w:pPr>
  </w:style>
  <w:style w:type="paragraph" w:customStyle="1" w:styleId="Heading">
    <w:name w:val="Heading"/>
    <w:basedOn w:val="Standard"/>
    <w:next w:val="Textbody"/>
    <w:rsid w:val="00164AA1"/>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64AA1"/>
    <w:pPr>
      <w:spacing w:after="140" w:line="276" w:lineRule="auto"/>
    </w:pPr>
  </w:style>
  <w:style w:type="paragraph" w:styleId="Sraas">
    <w:name w:val="List"/>
    <w:basedOn w:val="Textbody"/>
    <w:rsid w:val="00164AA1"/>
    <w:rPr>
      <w:rFonts w:cs="Arial"/>
      <w:sz w:val="24"/>
    </w:rPr>
  </w:style>
  <w:style w:type="paragraph" w:styleId="Antrat">
    <w:name w:val="caption"/>
    <w:basedOn w:val="Standard"/>
    <w:rsid w:val="00164AA1"/>
    <w:pPr>
      <w:suppressLineNumbers/>
      <w:spacing w:before="120" w:after="120"/>
    </w:pPr>
    <w:rPr>
      <w:rFonts w:cs="Arial"/>
      <w:i/>
      <w:iCs/>
      <w:sz w:val="24"/>
      <w:szCs w:val="24"/>
    </w:rPr>
  </w:style>
  <w:style w:type="paragraph" w:customStyle="1" w:styleId="Index">
    <w:name w:val="Index"/>
    <w:basedOn w:val="Standard"/>
    <w:rsid w:val="00164AA1"/>
    <w:pPr>
      <w:suppressLineNumbers/>
    </w:pPr>
    <w:rPr>
      <w:rFonts w:cs="Arial"/>
      <w:sz w:val="24"/>
    </w:rPr>
  </w:style>
  <w:style w:type="paragraph" w:customStyle="1" w:styleId="TableContents">
    <w:name w:val="Table Contents"/>
    <w:basedOn w:val="Standard"/>
    <w:rsid w:val="00164AA1"/>
    <w:pPr>
      <w:suppressLineNumbers/>
    </w:pPr>
  </w:style>
  <w:style w:type="character" w:customStyle="1" w:styleId="Internetlink">
    <w:name w:val="Internet link"/>
    <w:rsid w:val="00164AA1"/>
    <w:rPr>
      <w:color w:val="000080"/>
      <w:u w:val="single"/>
    </w:rPr>
  </w:style>
  <w:style w:type="character" w:customStyle="1" w:styleId="NumberingSymbols">
    <w:name w:val="Numbering Symbols"/>
    <w:rsid w:val="00164AA1"/>
  </w:style>
  <w:style w:type="character" w:customStyle="1" w:styleId="BulletSymbols">
    <w:name w:val="Bullet Symbols"/>
    <w:rsid w:val="00164AA1"/>
    <w:rPr>
      <w:rFonts w:ascii="OpenSymbol" w:eastAsia="OpenSymbol" w:hAnsi="OpenSymbol" w:cs="OpenSymbol"/>
    </w:rPr>
  </w:style>
  <w:style w:type="numbering" w:customStyle="1" w:styleId="Sraonra1">
    <w:name w:val="Sąrašo nėra1"/>
    <w:basedOn w:val="Sraonra"/>
    <w:rsid w:val="00164AA1"/>
    <w:pPr>
      <w:numPr>
        <w:numId w:val="1"/>
      </w:numPr>
    </w:pPr>
  </w:style>
  <w:style w:type="numbering" w:customStyle="1" w:styleId="WWNum1">
    <w:name w:val="WWNum1"/>
    <w:basedOn w:val="Sraonra"/>
    <w:rsid w:val="00164AA1"/>
    <w:pPr>
      <w:numPr>
        <w:numId w:val="2"/>
      </w:numPr>
    </w:pPr>
  </w:style>
  <w:style w:type="numbering" w:customStyle="1" w:styleId="WWNum2">
    <w:name w:val="WWNum2"/>
    <w:basedOn w:val="Sraonra"/>
    <w:rsid w:val="00164AA1"/>
    <w:pPr>
      <w:numPr>
        <w:numId w:val="3"/>
      </w:numPr>
    </w:pPr>
  </w:style>
  <w:style w:type="numbering" w:customStyle="1" w:styleId="WWNum3">
    <w:name w:val="WWNum3"/>
    <w:basedOn w:val="Sraonra"/>
    <w:rsid w:val="00164AA1"/>
    <w:pPr>
      <w:numPr>
        <w:numId w:val="4"/>
      </w:numPr>
    </w:pPr>
  </w:style>
  <w:style w:type="numbering" w:customStyle="1" w:styleId="WWNum4">
    <w:name w:val="WWNum4"/>
    <w:basedOn w:val="Sraonra"/>
    <w:rsid w:val="00164AA1"/>
    <w:pPr>
      <w:numPr>
        <w:numId w:val="5"/>
      </w:numPr>
    </w:pPr>
  </w:style>
  <w:style w:type="numbering" w:customStyle="1" w:styleId="WWNum5">
    <w:name w:val="WWNum5"/>
    <w:basedOn w:val="Sraonra"/>
    <w:rsid w:val="00164AA1"/>
    <w:pPr>
      <w:numPr>
        <w:numId w:val="6"/>
      </w:numPr>
    </w:pPr>
  </w:style>
  <w:style w:type="numbering" w:customStyle="1" w:styleId="WWNum6">
    <w:name w:val="WWNum6"/>
    <w:basedOn w:val="Sraonra"/>
    <w:rsid w:val="00164AA1"/>
    <w:pPr>
      <w:numPr>
        <w:numId w:val="7"/>
      </w:numPr>
    </w:pPr>
  </w:style>
  <w:style w:type="numbering" w:customStyle="1" w:styleId="WWNum7">
    <w:name w:val="WWNum7"/>
    <w:basedOn w:val="Sraonra"/>
    <w:rsid w:val="00164AA1"/>
    <w:pPr>
      <w:numPr>
        <w:numId w:val="8"/>
      </w:numPr>
    </w:pPr>
  </w:style>
  <w:style w:type="numbering" w:customStyle="1" w:styleId="WWNum8">
    <w:name w:val="WWNum8"/>
    <w:basedOn w:val="Sraonra"/>
    <w:rsid w:val="00164AA1"/>
    <w:pPr>
      <w:numPr>
        <w:numId w:val="9"/>
      </w:numPr>
    </w:pPr>
  </w:style>
  <w:style w:type="numbering" w:customStyle="1" w:styleId="WWNum9">
    <w:name w:val="WWNum9"/>
    <w:basedOn w:val="Sraonra"/>
    <w:rsid w:val="00164AA1"/>
    <w:pPr>
      <w:numPr>
        <w:numId w:val="10"/>
      </w:numPr>
    </w:pPr>
  </w:style>
  <w:style w:type="numbering" w:customStyle="1" w:styleId="WWNum10">
    <w:name w:val="WWNum10"/>
    <w:basedOn w:val="Sraonra"/>
    <w:rsid w:val="00164AA1"/>
    <w:pPr>
      <w:numPr>
        <w:numId w:val="11"/>
      </w:numPr>
    </w:pPr>
  </w:style>
  <w:style w:type="numbering" w:customStyle="1" w:styleId="WWNum11">
    <w:name w:val="WWNum11"/>
    <w:basedOn w:val="Sraonra"/>
    <w:rsid w:val="00164AA1"/>
    <w:pPr>
      <w:numPr>
        <w:numId w:val="12"/>
      </w:numPr>
    </w:pPr>
  </w:style>
  <w:style w:type="numbering" w:customStyle="1" w:styleId="WWNum12">
    <w:name w:val="WWNum12"/>
    <w:basedOn w:val="Sraonra"/>
    <w:rsid w:val="00164AA1"/>
    <w:pPr>
      <w:numPr>
        <w:numId w:val="13"/>
      </w:numPr>
    </w:pPr>
  </w:style>
  <w:style w:type="numbering" w:customStyle="1" w:styleId="WWNum13">
    <w:name w:val="WWNum13"/>
    <w:basedOn w:val="Sraonra"/>
    <w:rsid w:val="00164AA1"/>
    <w:pPr>
      <w:numPr>
        <w:numId w:val="14"/>
      </w:numPr>
    </w:pPr>
  </w:style>
  <w:style w:type="numbering" w:customStyle="1" w:styleId="WWNum14">
    <w:name w:val="WWNum14"/>
    <w:basedOn w:val="Sraonra"/>
    <w:rsid w:val="00164AA1"/>
    <w:pPr>
      <w:numPr>
        <w:numId w:val="15"/>
      </w:numPr>
    </w:pPr>
  </w:style>
  <w:style w:type="numbering" w:customStyle="1" w:styleId="WWNum15">
    <w:name w:val="WWNum15"/>
    <w:basedOn w:val="Sraonra"/>
    <w:rsid w:val="00164AA1"/>
    <w:pPr>
      <w:numPr>
        <w:numId w:val="16"/>
      </w:numPr>
    </w:pPr>
  </w:style>
  <w:style w:type="numbering" w:customStyle="1" w:styleId="WWNum16">
    <w:name w:val="WWNum16"/>
    <w:basedOn w:val="Sraonra"/>
    <w:rsid w:val="00164AA1"/>
    <w:pPr>
      <w:numPr>
        <w:numId w:val="17"/>
      </w:numPr>
    </w:pPr>
  </w:style>
  <w:style w:type="numbering" w:customStyle="1" w:styleId="WWNum17">
    <w:name w:val="WWNum17"/>
    <w:basedOn w:val="Sraonra"/>
    <w:rsid w:val="00164AA1"/>
    <w:pPr>
      <w:numPr>
        <w:numId w:val="18"/>
      </w:numPr>
    </w:pPr>
  </w:style>
  <w:style w:type="numbering" w:customStyle="1" w:styleId="WWNum18">
    <w:name w:val="WWNum18"/>
    <w:basedOn w:val="Sraonra"/>
    <w:rsid w:val="00164AA1"/>
    <w:pPr>
      <w:numPr>
        <w:numId w:val="19"/>
      </w:numPr>
    </w:pPr>
  </w:style>
  <w:style w:type="numbering" w:customStyle="1" w:styleId="WWNum19">
    <w:name w:val="WWNum19"/>
    <w:basedOn w:val="Sraonra"/>
    <w:rsid w:val="00164AA1"/>
    <w:pPr>
      <w:numPr>
        <w:numId w:val="20"/>
      </w:numPr>
    </w:pPr>
  </w:style>
  <w:style w:type="numbering" w:customStyle="1" w:styleId="WWNum20">
    <w:name w:val="WWNum20"/>
    <w:basedOn w:val="Sraonra"/>
    <w:rsid w:val="00164AA1"/>
    <w:pPr>
      <w:numPr>
        <w:numId w:val="21"/>
      </w:numPr>
    </w:pPr>
  </w:style>
  <w:style w:type="numbering" w:customStyle="1" w:styleId="WWNum21">
    <w:name w:val="WWNum21"/>
    <w:basedOn w:val="Sraonra"/>
    <w:rsid w:val="00164AA1"/>
    <w:pPr>
      <w:numPr>
        <w:numId w:val="22"/>
      </w:numPr>
    </w:pPr>
  </w:style>
  <w:style w:type="numbering" w:customStyle="1" w:styleId="WWNum22">
    <w:name w:val="WWNum22"/>
    <w:basedOn w:val="Sraonra"/>
    <w:rsid w:val="00164AA1"/>
    <w:pPr>
      <w:numPr>
        <w:numId w:val="23"/>
      </w:numPr>
    </w:pPr>
  </w:style>
  <w:style w:type="numbering" w:customStyle="1" w:styleId="WWNum23">
    <w:name w:val="WWNum23"/>
    <w:basedOn w:val="Sraonra"/>
    <w:rsid w:val="00164AA1"/>
    <w:pPr>
      <w:numPr>
        <w:numId w:val="24"/>
      </w:numPr>
    </w:pPr>
  </w:style>
  <w:style w:type="numbering" w:customStyle="1" w:styleId="WWNum24">
    <w:name w:val="WWNum24"/>
    <w:basedOn w:val="Sraonra"/>
    <w:rsid w:val="00164AA1"/>
    <w:pPr>
      <w:numPr>
        <w:numId w:val="25"/>
      </w:numPr>
    </w:pPr>
  </w:style>
  <w:style w:type="numbering" w:customStyle="1" w:styleId="WWNum25">
    <w:name w:val="WWNum25"/>
    <w:basedOn w:val="Sraonra"/>
    <w:rsid w:val="00164AA1"/>
    <w:pPr>
      <w:numPr>
        <w:numId w:val="26"/>
      </w:numPr>
    </w:pPr>
  </w:style>
  <w:style w:type="numbering" w:customStyle="1" w:styleId="WWNum26">
    <w:name w:val="WWNum26"/>
    <w:basedOn w:val="Sraonra"/>
    <w:rsid w:val="00164AA1"/>
    <w:pPr>
      <w:numPr>
        <w:numId w:val="27"/>
      </w:numPr>
    </w:pPr>
  </w:style>
  <w:style w:type="numbering" w:customStyle="1" w:styleId="WWNum27">
    <w:name w:val="WWNum27"/>
    <w:basedOn w:val="Sraonra"/>
    <w:rsid w:val="00164AA1"/>
    <w:pPr>
      <w:numPr>
        <w:numId w:val="28"/>
      </w:numPr>
    </w:pPr>
  </w:style>
  <w:style w:type="numbering" w:customStyle="1" w:styleId="WWNum28">
    <w:name w:val="WWNum28"/>
    <w:basedOn w:val="Sraonra"/>
    <w:rsid w:val="00164AA1"/>
    <w:pPr>
      <w:numPr>
        <w:numId w:val="29"/>
      </w:numPr>
    </w:pPr>
  </w:style>
  <w:style w:type="numbering" w:customStyle="1" w:styleId="WWNum29">
    <w:name w:val="WWNum29"/>
    <w:basedOn w:val="Sraonra"/>
    <w:rsid w:val="00164AA1"/>
    <w:pPr>
      <w:numPr>
        <w:numId w:val="30"/>
      </w:numPr>
    </w:pPr>
  </w:style>
  <w:style w:type="numbering" w:customStyle="1" w:styleId="WWNum30">
    <w:name w:val="WWNum30"/>
    <w:basedOn w:val="Sraonra"/>
    <w:rsid w:val="00164AA1"/>
    <w:pPr>
      <w:numPr>
        <w:numId w:val="31"/>
      </w:numPr>
    </w:pPr>
  </w:style>
  <w:style w:type="numbering" w:customStyle="1" w:styleId="WWNum31">
    <w:name w:val="WWNum31"/>
    <w:basedOn w:val="Sraonra"/>
    <w:rsid w:val="00164AA1"/>
    <w:pPr>
      <w:numPr>
        <w:numId w:val="32"/>
      </w:numPr>
    </w:pPr>
  </w:style>
  <w:style w:type="numbering" w:customStyle="1" w:styleId="WWNum32">
    <w:name w:val="WWNum32"/>
    <w:basedOn w:val="Sraonra"/>
    <w:rsid w:val="00164AA1"/>
    <w:pPr>
      <w:numPr>
        <w:numId w:val="33"/>
      </w:numPr>
    </w:pPr>
  </w:style>
  <w:style w:type="numbering" w:customStyle="1" w:styleId="WWNum33">
    <w:name w:val="WWNum33"/>
    <w:basedOn w:val="Sraonra"/>
    <w:rsid w:val="00164AA1"/>
    <w:pPr>
      <w:numPr>
        <w:numId w:val="34"/>
      </w:numPr>
    </w:pPr>
  </w:style>
  <w:style w:type="numbering" w:customStyle="1" w:styleId="WWNum34">
    <w:name w:val="WWNum34"/>
    <w:basedOn w:val="Sraonra"/>
    <w:rsid w:val="00164AA1"/>
    <w:pPr>
      <w:numPr>
        <w:numId w:val="35"/>
      </w:numPr>
    </w:pPr>
  </w:style>
  <w:style w:type="numbering" w:customStyle="1" w:styleId="WWNum35">
    <w:name w:val="WWNum35"/>
    <w:basedOn w:val="Sraonra"/>
    <w:rsid w:val="00164AA1"/>
    <w:pPr>
      <w:numPr>
        <w:numId w:val="36"/>
      </w:numPr>
    </w:pPr>
  </w:style>
  <w:style w:type="numbering" w:customStyle="1" w:styleId="WWNum36">
    <w:name w:val="WWNum36"/>
    <w:basedOn w:val="Sraonra"/>
    <w:rsid w:val="00164AA1"/>
    <w:pPr>
      <w:numPr>
        <w:numId w:val="37"/>
      </w:numPr>
    </w:pPr>
  </w:style>
  <w:style w:type="numbering" w:customStyle="1" w:styleId="WWNum37">
    <w:name w:val="WWNum37"/>
    <w:basedOn w:val="Sraonra"/>
    <w:rsid w:val="00164AA1"/>
    <w:pPr>
      <w:numPr>
        <w:numId w:val="38"/>
      </w:numPr>
    </w:pPr>
  </w:style>
  <w:style w:type="numbering" w:customStyle="1" w:styleId="WWNum38">
    <w:name w:val="WWNum38"/>
    <w:basedOn w:val="Sraonra"/>
    <w:rsid w:val="00164AA1"/>
    <w:pPr>
      <w:numPr>
        <w:numId w:val="39"/>
      </w:numPr>
    </w:pPr>
  </w:style>
  <w:style w:type="numbering" w:customStyle="1" w:styleId="WWNum39">
    <w:name w:val="WWNum39"/>
    <w:basedOn w:val="Sraonra"/>
    <w:rsid w:val="00164AA1"/>
    <w:pPr>
      <w:numPr>
        <w:numId w:val="40"/>
      </w:numPr>
    </w:pPr>
  </w:style>
  <w:style w:type="numbering" w:customStyle="1" w:styleId="WWNum40">
    <w:name w:val="WWNum40"/>
    <w:basedOn w:val="Sraonra"/>
    <w:rsid w:val="00164AA1"/>
    <w:pPr>
      <w:numPr>
        <w:numId w:val="41"/>
      </w:numPr>
    </w:pPr>
  </w:style>
  <w:style w:type="numbering" w:customStyle="1" w:styleId="WWNum41">
    <w:name w:val="WWNum41"/>
    <w:basedOn w:val="Sraonra"/>
    <w:rsid w:val="00164AA1"/>
    <w:pPr>
      <w:numPr>
        <w:numId w:val="42"/>
      </w:numPr>
    </w:pPr>
  </w:style>
  <w:style w:type="numbering" w:customStyle="1" w:styleId="WWNum42">
    <w:name w:val="WWNum42"/>
    <w:basedOn w:val="Sraonra"/>
    <w:rsid w:val="00164AA1"/>
    <w:pPr>
      <w:numPr>
        <w:numId w:val="43"/>
      </w:numPr>
    </w:pPr>
  </w:style>
  <w:style w:type="numbering" w:customStyle="1" w:styleId="WWNum43">
    <w:name w:val="WWNum43"/>
    <w:basedOn w:val="Sraonra"/>
    <w:rsid w:val="00164AA1"/>
    <w:pPr>
      <w:numPr>
        <w:numId w:val="44"/>
      </w:numPr>
    </w:pPr>
  </w:style>
  <w:style w:type="numbering" w:customStyle="1" w:styleId="WWNum44">
    <w:name w:val="WWNum44"/>
    <w:basedOn w:val="Sraonra"/>
    <w:rsid w:val="00164AA1"/>
    <w:pPr>
      <w:numPr>
        <w:numId w:val="45"/>
      </w:numPr>
    </w:pPr>
  </w:style>
  <w:style w:type="numbering" w:customStyle="1" w:styleId="WWNum45">
    <w:name w:val="WWNum45"/>
    <w:basedOn w:val="Sraonra"/>
    <w:rsid w:val="00164AA1"/>
    <w:pPr>
      <w:numPr>
        <w:numId w:val="46"/>
      </w:numPr>
    </w:pPr>
  </w:style>
  <w:style w:type="numbering" w:customStyle="1" w:styleId="WWNum46">
    <w:name w:val="WWNum46"/>
    <w:basedOn w:val="Sraonra"/>
    <w:rsid w:val="00164AA1"/>
    <w:pPr>
      <w:numPr>
        <w:numId w:val="47"/>
      </w:numPr>
    </w:pPr>
  </w:style>
  <w:style w:type="numbering" w:customStyle="1" w:styleId="WWNum47">
    <w:name w:val="WWNum47"/>
    <w:basedOn w:val="Sraonra"/>
    <w:rsid w:val="00164AA1"/>
    <w:pPr>
      <w:numPr>
        <w:numId w:val="48"/>
      </w:numPr>
    </w:pPr>
  </w:style>
  <w:style w:type="numbering" w:customStyle="1" w:styleId="WWNum48">
    <w:name w:val="WWNum48"/>
    <w:basedOn w:val="Sraonra"/>
    <w:rsid w:val="00164AA1"/>
    <w:pPr>
      <w:numPr>
        <w:numId w:val="49"/>
      </w:numPr>
    </w:pPr>
  </w:style>
  <w:style w:type="numbering" w:customStyle="1" w:styleId="WWNum49">
    <w:name w:val="WWNum49"/>
    <w:basedOn w:val="Sraonra"/>
    <w:rsid w:val="00164AA1"/>
    <w:pPr>
      <w:numPr>
        <w:numId w:val="50"/>
      </w:numPr>
    </w:pPr>
  </w:style>
  <w:style w:type="numbering" w:customStyle="1" w:styleId="WWNum50">
    <w:name w:val="WWNum50"/>
    <w:basedOn w:val="Sraonra"/>
    <w:rsid w:val="00164AA1"/>
    <w:pPr>
      <w:numPr>
        <w:numId w:val="51"/>
      </w:numPr>
    </w:pPr>
  </w:style>
  <w:style w:type="numbering" w:customStyle="1" w:styleId="WWNum51">
    <w:name w:val="WWNum51"/>
    <w:basedOn w:val="Sraonra"/>
    <w:rsid w:val="00164AA1"/>
    <w:pPr>
      <w:numPr>
        <w:numId w:val="52"/>
      </w:numPr>
    </w:pPr>
  </w:style>
  <w:style w:type="numbering" w:customStyle="1" w:styleId="WWNum52">
    <w:name w:val="WWNum52"/>
    <w:basedOn w:val="Sraonra"/>
    <w:rsid w:val="00164AA1"/>
    <w:pPr>
      <w:numPr>
        <w:numId w:val="53"/>
      </w:numPr>
    </w:pPr>
  </w:style>
  <w:style w:type="numbering" w:customStyle="1" w:styleId="WWNum53">
    <w:name w:val="WWNum53"/>
    <w:basedOn w:val="Sraonra"/>
    <w:rsid w:val="00164AA1"/>
    <w:pPr>
      <w:numPr>
        <w:numId w:val="54"/>
      </w:numPr>
    </w:pPr>
  </w:style>
  <w:style w:type="numbering" w:customStyle="1" w:styleId="WWNum54">
    <w:name w:val="WWNum54"/>
    <w:basedOn w:val="Sraonra"/>
    <w:rsid w:val="00164AA1"/>
    <w:pPr>
      <w:numPr>
        <w:numId w:val="55"/>
      </w:numPr>
    </w:pPr>
  </w:style>
  <w:style w:type="numbering" w:customStyle="1" w:styleId="WWNum55">
    <w:name w:val="WWNum55"/>
    <w:basedOn w:val="Sraonra"/>
    <w:rsid w:val="00164AA1"/>
    <w:pPr>
      <w:numPr>
        <w:numId w:val="56"/>
      </w:numPr>
    </w:pPr>
  </w:style>
  <w:style w:type="numbering" w:customStyle="1" w:styleId="WWNum56">
    <w:name w:val="WWNum56"/>
    <w:basedOn w:val="Sraonra"/>
    <w:rsid w:val="00164AA1"/>
    <w:pPr>
      <w:numPr>
        <w:numId w:val="57"/>
      </w:numPr>
    </w:pPr>
  </w:style>
  <w:style w:type="numbering" w:customStyle="1" w:styleId="WWNum57">
    <w:name w:val="WWNum57"/>
    <w:basedOn w:val="Sraonra"/>
    <w:rsid w:val="00164AA1"/>
    <w:pPr>
      <w:numPr>
        <w:numId w:val="58"/>
      </w:numPr>
    </w:pPr>
  </w:style>
  <w:style w:type="character" w:styleId="Komentaronuoroda">
    <w:name w:val="annotation reference"/>
    <w:basedOn w:val="Numatytasispastraiposriftas"/>
    <w:uiPriority w:val="99"/>
    <w:semiHidden/>
    <w:unhideWhenUsed/>
    <w:rsid w:val="00CA3A2B"/>
    <w:rPr>
      <w:sz w:val="16"/>
      <w:szCs w:val="16"/>
    </w:rPr>
  </w:style>
  <w:style w:type="paragraph" w:styleId="Komentarotekstas">
    <w:name w:val="annotation text"/>
    <w:basedOn w:val="prastasis"/>
    <w:link w:val="KomentarotekstasDiagrama"/>
    <w:uiPriority w:val="99"/>
    <w:semiHidden/>
    <w:unhideWhenUsed/>
    <w:rsid w:val="00CA3A2B"/>
    <w:rPr>
      <w:sz w:val="20"/>
      <w:szCs w:val="20"/>
    </w:rPr>
  </w:style>
  <w:style w:type="character" w:customStyle="1" w:styleId="KomentarotekstasDiagrama">
    <w:name w:val="Komentaro tekstas Diagrama"/>
    <w:basedOn w:val="Numatytasispastraiposriftas"/>
    <w:link w:val="Komentarotekstas"/>
    <w:uiPriority w:val="99"/>
    <w:semiHidden/>
    <w:rsid w:val="00CA3A2B"/>
    <w:rPr>
      <w:sz w:val="20"/>
      <w:szCs w:val="20"/>
    </w:rPr>
  </w:style>
  <w:style w:type="paragraph" w:styleId="Komentarotema">
    <w:name w:val="annotation subject"/>
    <w:basedOn w:val="Komentarotekstas"/>
    <w:next w:val="Komentarotekstas"/>
    <w:link w:val="KomentarotemaDiagrama"/>
    <w:uiPriority w:val="99"/>
    <w:semiHidden/>
    <w:unhideWhenUsed/>
    <w:rsid w:val="00CA3A2B"/>
    <w:rPr>
      <w:b/>
      <w:bCs/>
    </w:rPr>
  </w:style>
  <w:style w:type="character" w:customStyle="1" w:styleId="KomentarotemaDiagrama">
    <w:name w:val="Komentaro tema Diagrama"/>
    <w:basedOn w:val="KomentarotekstasDiagrama"/>
    <w:link w:val="Komentarotema"/>
    <w:uiPriority w:val="99"/>
    <w:semiHidden/>
    <w:rsid w:val="00CA3A2B"/>
    <w:rPr>
      <w:b/>
      <w:bCs/>
      <w:sz w:val="20"/>
      <w:szCs w:val="20"/>
    </w:rPr>
  </w:style>
  <w:style w:type="character" w:customStyle="1" w:styleId="markedcontent">
    <w:name w:val="markedcontent"/>
    <w:basedOn w:val="Numatytasispastraiposriftas"/>
    <w:rsid w:val="00680F50"/>
  </w:style>
  <w:style w:type="table" w:styleId="Lentelstinklelis">
    <w:name w:val="Table Grid"/>
    <w:basedOn w:val="prastojilentel"/>
    <w:uiPriority w:val="59"/>
    <w:rsid w:val="0010080E"/>
    <w:pPr>
      <w:widowControl/>
      <w:autoSpaceDN/>
      <w:textAlignment w:val="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0080E"/>
    <w:pPr>
      <w:widowControl/>
      <w:suppressAutoHyphens w:val="0"/>
      <w:autoSpaceDN/>
      <w:spacing w:after="200" w:line="276" w:lineRule="auto"/>
      <w:ind w:left="720"/>
      <w:contextualSpacing/>
      <w:textAlignment w:val="auto"/>
    </w:pPr>
    <w:rPr>
      <w:rFonts w:eastAsia="Calibri" w:cs="Times New Roman"/>
      <w:lang w:eastAsia="en-US"/>
    </w:rPr>
  </w:style>
  <w:style w:type="paragraph" w:customStyle="1" w:styleId="Betarp1">
    <w:name w:val="Be tarpų1"/>
    <w:rsid w:val="0010080E"/>
    <w:pPr>
      <w:widowControl/>
      <w:suppressAutoHyphens/>
      <w:autoSpaceDN/>
      <w:textAlignment w:val="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8563C8"/>
    <w:pPr>
      <w:tabs>
        <w:tab w:val="center" w:pos="4819"/>
        <w:tab w:val="right" w:pos="9638"/>
      </w:tabs>
    </w:pPr>
  </w:style>
  <w:style w:type="character" w:customStyle="1" w:styleId="AntratsDiagrama">
    <w:name w:val="Antraštės Diagrama"/>
    <w:basedOn w:val="Numatytasispastraiposriftas"/>
    <w:link w:val="Antrats"/>
    <w:uiPriority w:val="99"/>
    <w:rsid w:val="008563C8"/>
  </w:style>
  <w:style w:type="paragraph" w:styleId="Porat">
    <w:name w:val="footer"/>
    <w:basedOn w:val="prastasis"/>
    <w:link w:val="PoratDiagrama"/>
    <w:uiPriority w:val="99"/>
    <w:unhideWhenUsed/>
    <w:rsid w:val="008563C8"/>
    <w:pPr>
      <w:tabs>
        <w:tab w:val="center" w:pos="4819"/>
        <w:tab w:val="right" w:pos="9638"/>
      </w:tabs>
    </w:pPr>
  </w:style>
  <w:style w:type="character" w:customStyle="1" w:styleId="PoratDiagrama">
    <w:name w:val="Poraštė Diagrama"/>
    <w:basedOn w:val="Numatytasispastraiposriftas"/>
    <w:link w:val="Porat"/>
    <w:uiPriority w:val="99"/>
    <w:rsid w:val="008563C8"/>
  </w:style>
  <w:style w:type="character" w:styleId="Emfaz">
    <w:name w:val="Emphasis"/>
    <w:basedOn w:val="Numatytasispastraiposriftas"/>
    <w:uiPriority w:val="20"/>
    <w:qFormat/>
    <w:rsid w:val="00EC2E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ute.ukmerg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zelissaulut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99E0-D059-4F5C-A2DD-BF487977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28452</Words>
  <Characters>16218</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Saulutė</dc:creator>
  <cp:lastModifiedBy>Zita Padlipskienė</cp:lastModifiedBy>
  <cp:revision>2</cp:revision>
  <dcterms:created xsi:type="dcterms:W3CDTF">2021-09-15T08:06:00Z</dcterms:created>
  <dcterms:modified xsi:type="dcterms:W3CDTF">2021-09-15T08:06:00Z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